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FFA" w:rsidRDefault="00EC108C" w:rsidP="008752D7">
      <w:pPr>
        <w:widowControl/>
        <w:snapToGrid w:val="0"/>
        <w:spacing w:beforeLines="50" w:afterLines="50"/>
        <w:jc w:val="left"/>
        <w:rPr>
          <w:rFonts w:ascii="华文中宋" w:eastAsia="华文中宋" w:hAnsi="华文中宋" w:cs="华文中宋"/>
          <w:b/>
          <w:bCs/>
          <w:spacing w:val="8"/>
          <w:sz w:val="28"/>
          <w:szCs w:val="28"/>
        </w:rPr>
      </w:pPr>
      <w:r>
        <w:rPr>
          <w:rFonts w:ascii="华文中宋" w:eastAsia="华文中宋" w:hAnsi="华文中宋" w:cs="华文中宋" w:hint="eastAsia"/>
          <w:b/>
          <w:bCs/>
          <w:spacing w:val="8"/>
          <w:sz w:val="28"/>
          <w:szCs w:val="28"/>
        </w:rPr>
        <w:t>附件：</w:t>
      </w:r>
      <w:r>
        <w:rPr>
          <w:rFonts w:ascii="华文中宋" w:eastAsia="华文中宋" w:hAnsi="华文中宋" w:cs="华文中宋" w:hint="eastAsia"/>
          <w:b/>
          <w:bCs/>
          <w:spacing w:val="8"/>
          <w:sz w:val="28"/>
          <w:szCs w:val="28"/>
        </w:rPr>
        <w:t xml:space="preserve">            </w:t>
      </w:r>
      <w:r>
        <w:rPr>
          <w:rFonts w:ascii="华文中宋" w:eastAsia="华文中宋" w:hAnsi="华文中宋" w:cs="华文中宋" w:hint="eastAsia"/>
          <w:b/>
          <w:bCs/>
          <w:spacing w:val="8"/>
          <w:sz w:val="30"/>
          <w:szCs w:val="30"/>
        </w:rPr>
        <w:t>附属卫校党总支</w:t>
      </w:r>
      <w:r>
        <w:rPr>
          <w:rFonts w:ascii="华文中宋" w:eastAsia="华文中宋" w:hAnsi="华文中宋" w:cs="华文中宋" w:hint="eastAsia"/>
          <w:b/>
          <w:bCs/>
          <w:spacing w:val="8"/>
          <w:sz w:val="30"/>
          <w:szCs w:val="30"/>
        </w:rPr>
        <w:t>2022</w:t>
      </w:r>
      <w:r>
        <w:rPr>
          <w:rFonts w:ascii="华文中宋" w:eastAsia="华文中宋" w:hAnsi="华文中宋" w:cs="华文中宋" w:hint="eastAsia"/>
          <w:b/>
          <w:bCs/>
          <w:spacing w:val="8"/>
          <w:sz w:val="30"/>
          <w:szCs w:val="30"/>
        </w:rPr>
        <w:t>年全面从严治党任务落实情况阶段性自查表</w:t>
      </w:r>
    </w:p>
    <w:tbl>
      <w:tblPr>
        <w:tblStyle w:val="a6"/>
        <w:tblW w:w="14492" w:type="dxa"/>
        <w:jc w:val="center"/>
        <w:tblLayout w:type="fixed"/>
        <w:tblLook w:val="04A0"/>
      </w:tblPr>
      <w:tblGrid>
        <w:gridCol w:w="1203"/>
        <w:gridCol w:w="606"/>
        <w:gridCol w:w="1283"/>
        <w:gridCol w:w="3247"/>
        <w:gridCol w:w="3360"/>
        <w:gridCol w:w="4793"/>
      </w:tblGrid>
      <w:tr w:rsidR="000B3FFA">
        <w:trPr>
          <w:trHeight w:val="553"/>
          <w:jc w:val="center"/>
        </w:trPr>
        <w:tc>
          <w:tcPr>
            <w:tcW w:w="1203" w:type="dxa"/>
            <w:vAlign w:val="center"/>
          </w:tcPr>
          <w:p w:rsidR="000B3FFA" w:rsidRDefault="00EC108C">
            <w:pPr>
              <w:snapToGrid w:val="0"/>
              <w:jc w:val="center"/>
              <w:rPr>
                <w:rFonts w:ascii="黑体" w:eastAsia="黑体" w:hAnsi="黑体" w:cs="仿宋_GB2312"/>
                <w:b/>
                <w:kern w:val="0"/>
                <w:sz w:val="22"/>
                <w:szCs w:val="28"/>
              </w:rPr>
            </w:pPr>
            <w:r>
              <w:rPr>
                <w:rFonts w:ascii="黑体" w:eastAsia="黑体" w:hAnsi="黑体" w:cs="仿宋_GB2312" w:hint="eastAsia"/>
                <w:b/>
                <w:kern w:val="0"/>
                <w:sz w:val="22"/>
                <w:szCs w:val="28"/>
              </w:rPr>
              <w:t>三大主体责任</w:t>
            </w:r>
          </w:p>
        </w:tc>
        <w:tc>
          <w:tcPr>
            <w:tcW w:w="606" w:type="dxa"/>
            <w:vAlign w:val="center"/>
          </w:tcPr>
          <w:p w:rsidR="000B3FFA" w:rsidRDefault="00EC108C">
            <w:pPr>
              <w:snapToGrid w:val="0"/>
              <w:jc w:val="center"/>
              <w:rPr>
                <w:rFonts w:ascii="黑体" w:eastAsia="黑体" w:hAnsi="黑体" w:cs="仿宋_GB2312"/>
                <w:b/>
                <w:kern w:val="0"/>
                <w:sz w:val="22"/>
                <w:szCs w:val="28"/>
              </w:rPr>
            </w:pPr>
            <w:r>
              <w:rPr>
                <w:rFonts w:ascii="黑体" w:eastAsia="黑体" w:hAnsi="黑体" w:cs="仿宋_GB2312" w:hint="eastAsia"/>
                <w:b/>
                <w:kern w:val="0"/>
                <w:sz w:val="22"/>
                <w:szCs w:val="28"/>
              </w:rPr>
              <w:t>序号</w:t>
            </w:r>
          </w:p>
        </w:tc>
        <w:tc>
          <w:tcPr>
            <w:tcW w:w="1283" w:type="dxa"/>
            <w:vAlign w:val="center"/>
          </w:tcPr>
          <w:p w:rsidR="000B3FFA" w:rsidRDefault="00EC108C">
            <w:pPr>
              <w:snapToGrid w:val="0"/>
              <w:jc w:val="center"/>
              <w:rPr>
                <w:rFonts w:ascii="黑体" w:eastAsia="黑体" w:hAnsi="黑体" w:cs="仿宋_GB2312"/>
                <w:b/>
                <w:kern w:val="0"/>
                <w:sz w:val="22"/>
                <w:szCs w:val="28"/>
              </w:rPr>
            </w:pPr>
            <w:r>
              <w:rPr>
                <w:rFonts w:ascii="黑体" w:eastAsia="黑体" w:hAnsi="黑体" w:cs="仿宋_GB2312" w:hint="eastAsia"/>
                <w:b/>
                <w:kern w:val="0"/>
                <w:sz w:val="22"/>
                <w:szCs w:val="28"/>
              </w:rPr>
              <w:t>主要方面</w:t>
            </w:r>
          </w:p>
        </w:tc>
        <w:tc>
          <w:tcPr>
            <w:tcW w:w="3247" w:type="dxa"/>
            <w:vAlign w:val="center"/>
          </w:tcPr>
          <w:p w:rsidR="000B3FFA" w:rsidRDefault="00EC108C">
            <w:pPr>
              <w:snapToGrid w:val="0"/>
              <w:jc w:val="center"/>
              <w:rPr>
                <w:rFonts w:ascii="黑体" w:eastAsia="黑体" w:hAnsi="黑体" w:cs="仿宋_GB2312"/>
                <w:b/>
                <w:kern w:val="0"/>
                <w:sz w:val="22"/>
                <w:szCs w:val="28"/>
              </w:rPr>
            </w:pPr>
            <w:r>
              <w:rPr>
                <w:rFonts w:ascii="黑体" w:eastAsia="黑体" w:hAnsi="黑体" w:cs="仿宋_GB2312" w:hint="eastAsia"/>
                <w:b/>
                <w:kern w:val="0"/>
                <w:sz w:val="22"/>
                <w:szCs w:val="28"/>
              </w:rPr>
              <w:t>具体内容</w:t>
            </w:r>
          </w:p>
        </w:tc>
        <w:tc>
          <w:tcPr>
            <w:tcW w:w="3360" w:type="dxa"/>
            <w:vAlign w:val="center"/>
          </w:tcPr>
          <w:p w:rsidR="000B3FFA" w:rsidRDefault="00EC108C">
            <w:pPr>
              <w:snapToGrid w:val="0"/>
              <w:jc w:val="center"/>
              <w:rPr>
                <w:rFonts w:ascii="黑体" w:eastAsia="黑体" w:hAnsi="黑体" w:cs="仿宋_GB2312"/>
                <w:b/>
                <w:kern w:val="0"/>
                <w:sz w:val="22"/>
                <w:szCs w:val="28"/>
              </w:rPr>
            </w:pPr>
            <w:r>
              <w:rPr>
                <w:rFonts w:ascii="黑体" w:eastAsia="黑体" w:hAnsi="黑体" w:cs="仿宋_GB2312" w:hint="eastAsia"/>
                <w:b/>
                <w:kern w:val="0"/>
                <w:sz w:val="22"/>
                <w:szCs w:val="28"/>
              </w:rPr>
              <w:t>主要举措</w:t>
            </w:r>
          </w:p>
        </w:tc>
        <w:tc>
          <w:tcPr>
            <w:tcW w:w="4793" w:type="dxa"/>
            <w:vAlign w:val="center"/>
          </w:tcPr>
          <w:p w:rsidR="000B3FFA" w:rsidRDefault="00EC108C">
            <w:pPr>
              <w:snapToGrid w:val="0"/>
              <w:jc w:val="center"/>
              <w:rPr>
                <w:rFonts w:ascii="黑体" w:eastAsia="黑体" w:hAnsi="黑体" w:cs="仿宋_GB2312"/>
                <w:b/>
                <w:kern w:val="0"/>
                <w:sz w:val="22"/>
                <w:szCs w:val="28"/>
              </w:rPr>
            </w:pPr>
            <w:r>
              <w:rPr>
                <w:rFonts w:ascii="黑体" w:eastAsia="黑体" w:hAnsi="黑体" w:cs="仿宋_GB2312" w:hint="eastAsia"/>
                <w:b/>
                <w:kern w:val="0"/>
                <w:sz w:val="22"/>
                <w:szCs w:val="28"/>
              </w:rPr>
              <w:t>完成情况</w:t>
            </w:r>
          </w:p>
        </w:tc>
      </w:tr>
      <w:tr w:rsidR="000B3FFA">
        <w:trPr>
          <w:trHeight w:val="64"/>
          <w:jc w:val="center"/>
        </w:trPr>
        <w:tc>
          <w:tcPr>
            <w:tcW w:w="1203" w:type="dxa"/>
            <w:vMerge w:val="restart"/>
            <w:vAlign w:val="center"/>
          </w:tcPr>
          <w:p w:rsidR="000B3FFA" w:rsidRDefault="00EC108C">
            <w:pPr>
              <w:snapToGrid w:val="0"/>
              <w:jc w:val="center"/>
              <w:rPr>
                <w:rFonts w:ascii="仿宋_GB2312" w:eastAsia="仿宋_GB2312" w:hAnsi="仿宋_GB2312" w:cs="仿宋_GB2312"/>
                <w:kern w:val="0"/>
                <w:sz w:val="22"/>
                <w:szCs w:val="28"/>
              </w:rPr>
            </w:pPr>
            <w:r>
              <w:rPr>
                <w:rFonts w:ascii="黑体" w:eastAsia="黑体" w:hAnsi="黑体" w:cs="仿宋_GB2312" w:hint="eastAsia"/>
                <w:b/>
                <w:kern w:val="0"/>
                <w:sz w:val="22"/>
                <w:szCs w:val="28"/>
              </w:rPr>
              <w:t>意识形态主体责任</w:t>
            </w:r>
          </w:p>
        </w:tc>
        <w:tc>
          <w:tcPr>
            <w:tcW w:w="606" w:type="dxa"/>
            <w:vMerge w:val="restart"/>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1</w:t>
            </w:r>
          </w:p>
        </w:tc>
        <w:tc>
          <w:tcPr>
            <w:tcW w:w="1283" w:type="dxa"/>
            <w:vMerge w:val="restart"/>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加强党的理论教育和思想武装</w:t>
            </w:r>
          </w:p>
        </w:tc>
        <w:tc>
          <w:tcPr>
            <w:tcW w:w="3247" w:type="dxa"/>
            <w:vAlign w:val="center"/>
          </w:tcPr>
          <w:p w:rsidR="000B3FFA" w:rsidRDefault="00EC108C">
            <w:pPr>
              <w:numPr>
                <w:ilvl w:val="0"/>
                <w:numId w:val="1"/>
              </w:numPr>
              <w:jc w:val="left"/>
              <w:rPr>
                <w:rFonts w:ascii="仿宋_GB2312" w:eastAsia="仿宋_GB2312"/>
              </w:rPr>
            </w:pPr>
            <w:r>
              <w:rPr>
                <w:rFonts w:ascii="仿宋_GB2312" w:eastAsia="仿宋_GB2312"/>
              </w:rPr>
              <w:t>坚持</w:t>
            </w:r>
            <w:r>
              <w:rPr>
                <w:rFonts w:ascii="仿宋_GB2312" w:eastAsia="仿宋_GB2312" w:hint="eastAsia"/>
              </w:rPr>
              <w:t>校</w:t>
            </w:r>
            <w:r>
              <w:rPr>
                <w:rFonts w:ascii="仿宋_GB2312" w:eastAsia="仿宋_GB2312"/>
              </w:rPr>
              <w:t>领导领学</w:t>
            </w:r>
            <w:r>
              <w:rPr>
                <w:rFonts w:ascii="仿宋_GB2312" w:eastAsia="仿宋_GB2312" w:hint="eastAsia"/>
              </w:rPr>
              <w:t>促学</w:t>
            </w:r>
            <w:r>
              <w:rPr>
                <w:rFonts w:ascii="仿宋_GB2312" w:eastAsia="仿宋_GB2312"/>
              </w:rPr>
              <w:t>，班子成员带头学习、带头谈体会、带头讲党课</w:t>
            </w:r>
            <w:r>
              <w:rPr>
                <w:rFonts w:ascii="仿宋_GB2312" w:eastAsia="仿宋_GB2312" w:hint="eastAsia"/>
              </w:rPr>
              <w:t>。</w:t>
            </w:r>
          </w:p>
          <w:p w:rsidR="000B3FFA" w:rsidRDefault="00EC108C">
            <w:pPr>
              <w:jc w:val="left"/>
              <w:rPr>
                <w:rFonts w:ascii="仿宋_GB2312" w:eastAsia="仿宋_GB2312" w:hAnsi="仿宋_GB2312" w:cs="仿宋_GB2312"/>
                <w:color w:val="000000"/>
                <w:kern w:val="0"/>
              </w:rPr>
            </w:pPr>
            <w:r>
              <w:rPr>
                <w:rFonts w:ascii="仿宋_GB2312" w:eastAsia="仿宋_GB2312" w:hint="eastAsia"/>
              </w:rPr>
              <w:t>2.</w:t>
            </w:r>
            <w:r>
              <w:rPr>
                <w:rFonts w:ascii="仿宋_GB2312" w:eastAsia="仿宋_GB2312" w:hint="eastAsia"/>
              </w:rPr>
              <w:t>重点学习习近平同志关于创新发展理论，现代职业教育理论，并将理论学习和实践相结合，学以致用，知行合一。</w:t>
            </w:r>
          </w:p>
        </w:tc>
        <w:tc>
          <w:tcPr>
            <w:tcW w:w="3360" w:type="dxa"/>
            <w:vAlign w:val="center"/>
          </w:tcPr>
          <w:p w:rsidR="000B3FFA" w:rsidRDefault="00EC108C">
            <w:pPr>
              <w:jc w:val="left"/>
              <w:rPr>
                <w:rFonts w:ascii="仿宋_GB2312" w:eastAsia="仿宋_GB2312"/>
              </w:rPr>
            </w:pPr>
            <w:r>
              <w:rPr>
                <w:rFonts w:ascii="仿宋_GB2312" w:eastAsia="仿宋_GB2312"/>
              </w:rPr>
              <w:t>1.</w:t>
            </w:r>
            <w:r>
              <w:rPr>
                <w:rFonts w:ascii="仿宋_GB2312" w:eastAsia="仿宋_GB2312" w:hint="eastAsia"/>
              </w:rPr>
              <w:t>党总支书记、校长讲一次党课。</w:t>
            </w:r>
          </w:p>
          <w:p w:rsidR="000B3FFA" w:rsidRDefault="00EC108C">
            <w:pPr>
              <w:jc w:val="left"/>
              <w:rPr>
                <w:rFonts w:ascii="仿宋_GB2312" w:eastAsia="仿宋_GB2312"/>
              </w:rPr>
            </w:pPr>
            <w:r>
              <w:rPr>
                <w:rFonts w:ascii="仿宋_GB2312" w:eastAsia="仿宋_GB2312" w:hint="eastAsia"/>
              </w:rPr>
              <w:t>2.</w:t>
            </w:r>
            <w:r>
              <w:rPr>
                <w:rFonts w:ascii="仿宋_GB2312" w:eastAsia="仿宋_GB2312" w:hint="eastAsia"/>
              </w:rPr>
              <w:t>每月中心组学习安排一位校领导领学。</w:t>
            </w:r>
          </w:p>
          <w:p w:rsidR="000B3FFA" w:rsidRDefault="00EC108C">
            <w:pPr>
              <w:jc w:val="left"/>
              <w:rPr>
                <w:rFonts w:ascii="仿宋_GB2312" w:eastAsia="仿宋_GB2312" w:hAnsi="仿宋_GB2312" w:cs="仿宋_GB2312"/>
                <w:color w:val="000000"/>
                <w:kern w:val="0"/>
              </w:rPr>
            </w:pPr>
            <w:r>
              <w:rPr>
                <w:rFonts w:ascii="仿宋_GB2312" w:eastAsia="仿宋_GB2312" w:hint="eastAsia"/>
              </w:rPr>
              <w:t>3.</w:t>
            </w:r>
            <w:r>
              <w:rPr>
                <w:rFonts w:ascii="仿宋_GB2312" w:eastAsia="仿宋_GB2312" w:hint="eastAsia"/>
              </w:rPr>
              <w:t>领导干部深入教学一线听课，每学期听课不少于</w:t>
            </w:r>
            <w:r>
              <w:rPr>
                <w:rFonts w:ascii="仿宋_GB2312" w:eastAsia="仿宋_GB2312" w:hint="eastAsia"/>
              </w:rPr>
              <w:t>2</w:t>
            </w:r>
            <w:r>
              <w:rPr>
                <w:rFonts w:ascii="仿宋_GB2312" w:eastAsia="仿宋_GB2312" w:hint="eastAsia"/>
              </w:rPr>
              <w:t>节。</w:t>
            </w: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1.1</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7</w:t>
            </w:r>
            <w:r>
              <w:rPr>
                <w:rFonts w:ascii="仿宋_GB2312" w:eastAsia="仿宋_GB2312" w:hAnsi="仿宋_GB2312" w:cs="仿宋_GB2312" w:hint="eastAsia"/>
                <w:color w:val="000000"/>
                <w:kern w:val="0"/>
              </w:rPr>
              <w:t>日汤磊校长专题党课：抓铁有痕铸党魂——百年党史中的纪律建设。</w:t>
            </w:r>
          </w:p>
          <w:p w:rsidR="000B3FFA" w:rsidRDefault="00EC108C">
            <w:pPr>
              <w:numPr>
                <w:ilvl w:val="0"/>
                <w:numId w:val="1"/>
              </w:num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校领导深入课堂听课达到</w:t>
            </w:r>
            <w:r>
              <w:rPr>
                <w:rFonts w:ascii="仿宋_GB2312" w:eastAsia="仿宋_GB2312" w:hAnsi="仿宋_GB2312" w:cs="仿宋_GB2312" w:hint="eastAsia"/>
                <w:color w:val="000000"/>
                <w:kern w:val="0"/>
              </w:rPr>
              <w:t>15</w:t>
            </w:r>
            <w:r>
              <w:rPr>
                <w:rFonts w:ascii="仿宋_GB2312" w:eastAsia="仿宋_GB2312" w:hAnsi="仿宋_GB2312" w:cs="仿宋_GB2312" w:hint="eastAsia"/>
                <w:color w:val="000000"/>
                <w:kern w:val="0"/>
              </w:rPr>
              <w:t>节，平均</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节</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人。</w:t>
            </w:r>
          </w:p>
          <w:p w:rsidR="000B3FFA" w:rsidRDefault="00EC108C">
            <w:pPr>
              <w:numPr>
                <w:ilvl w:val="0"/>
                <w:numId w:val="1"/>
              </w:num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11</w:t>
            </w:r>
            <w:r>
              <w:rPr>
                <w:rFonts w:ascii="仿宋_GB2312" w:eastAsia="仿宋_GB2312" w:hAnsi="仿宋_GB2312" w:cs="仿宋_GB2312" w:hint="eastAsia"/>
                <w:color w:val="000000"/>
                <w:kern w:val="0"/>
              </w:rPr>
              <w:t>月校领导领学廉洁教育；</w:t>
            </w:r>
            <w:r>
              <w:rPr>
                <w:rFonts w:ascii="仿宋_GB2312" w:eastAsia="仿宋_GB2312" w:hAnsi="仿宋_GB2312" w:cs="仿宋_GB2312" w:hint="eastAsia"/>
                <w:color w:val="000000"/>
                <w:kern w:val="0"/>
              </w:rPr>
              <w:t>1</w:t>
            </w:r>
            <w:r>
              <w:rPr>
                <w:rFonts w:ascii="仿宋_GB2312" w:eastAsia="仿宋_GB2312" w:hAnsi="仿宋_GB2312" w:cs="仿宋_GB2312"/>
                <w:color w:val="000000"/>
                <w:kern w:val="0"/>
              </w:rPr>
              <w:t>2</w:t>
            </w:r>
            <w:r>
              <w:rPr>
                <w:rFonts w:ascii="仿宋_GB2312" w:eastAsia="仿宋_GB2312" w:hAnsi="仿宋_GB2312" w:cs="仿宋_GB2312" w:hint="eastAsia"/>
                <w:color w:val="000000"/>
                <w:kern w:val="0"/>
              </w:rPr>
              <w:t>月领学二十大精神。</w:t>
            </w:r>
          </w:p>
        </w:tc>
      </w:tr>
      <w:tr w:rsidR="000B3FFA">
        <w:trPr>
          <w:jc w:val="center"/>
        </w:trPr>
        <w:tc>
          <w:tcPr>
            <w:tcW w:w="1203" w:type="dxa"/>
            <w:vMerge/>
            <w:vAlign w:val="center"/>
          </w:tcPr>
          <w:p w:rsidR="000B3FFA" w:rsidRDefault="000B3FFA">
            <w:pPr>
              <w:snapToGrid w:val="0"/>
              <w:jc w:val="center"/>
              <w:rPr>
                <w:rFonts w:ascii="仿宋_GB2312" w:eastAsia="仿宋_GB2312" w:hAnsi="仿宋_GB2312" w:cs="仿宋_GB2312"/>
                <w:kern w:val="0"/>
                <w:sz w:val="22"/>
                <w:szCs w:val="28"/>
              </w:rPr>
            </w:pPr>
          </w:p>
        </w:tc>
        <w:tc>
          <w:tcPr>
            <w:tcW w:w="606" w:type="dxa"/>
            <w:vMerge/>
            <w:vAlign w:val="center"/>
          </w:tcPr>
          <w:p w:rsidR="000B3FFA" w:rsidRDefault="000B3FFA">
            <w:pPr>
              <w:snapToGrid w:val="0"/>
              <w:jc w:val="center"/>
              <w:rPr>
                <w:rFonts w:ascii="仿宋_GB2312" w:eastAsia="仿宋_GB2312" w:hAnsi="仿宋_GB2312" w:cs="仿宋_GB2312"/>
                <w:kern w:val="0"/>
              </w:rPr>
            </w:pPr>
          </w:p>
        </w:tc>
        <w:tc>
          <w:tcPr>
            <w:tcW w:w="1283" w:type="dxa"/>
            <w:vMerge/>
            <w:vAlign w:val="center"/>
          </w:tcPr>
          <w:p w:rsidR="000B3FFA" w:rsidRDefault="000B3FFA">
            <w:pPr>
              <w:snapToGrid w:val="0"/>
              <w:jc w:val="center"/>
              <w:rPr>
                <w:rFonts w:ascii="仿宋_GB2312" w:eastAsia="仿宋_GB2312" w:hAnsi="仿宋_GB2312" w:cs="仿宋_GB2312"/>
                <w:kern w:val="0"/>
              </w:rPr>
            </w:pPr>
          </w:p>
        </w:tc>
        <w:tc>
          <w:tcPr>
            <w:tcW w:w="3247" w:type="dxa"/>
            <w:vAlign w:val="center"/>
          </w:tcPr>
          <w:p w:rsidR="000B3FFA" w:rsidRDefault="00EC108C">
            <w:pPr>
              <w:jc w:val="left"/>
              <w:rPr>
                <w:rFonts w:ascii="仿宋_GB2312" w:eastAsia="仿宋_GB2312"/>
              </w:rPr>
            </w:pPr>
            <w:r>
              <w:rPr>
                <w:rFonts w:ascii="仿宋_GB2312" w:eastAsia="仿宋_GB2312" w:hint="eastAsia"/>
              </w:rPr>
              <w:t>3.</w:t>
            </w:r>
            <w:r>
              <w:rPr>
                <w:rFonts w:ascii="仿宋_GB2312" w:eastAsia="仿宋_GB2312"/>
              </w:rPr>
              <w:t>中心组学习、教职工政治理论学习制度化、规范化。</w:t>
            </w:r>
          </w:p>
          <w:p w:rsidR="000B3FFA" w:rsidRDefault="00EC108C">
            <w:pPr>
              <w:jc w:val="left"/>
              <w:rPr>
                <w:rFonts w:ascii="仿宋_GB2312" w:eastAsia="仿宋_GB2312" w:hAnsi="仿宋_GB2312" w:cs="仿宋_GB2312"/>
                <w:kern w:val="0"/>
              </w:rPr>
            </w:pPr>
            <w:r>
              <w:rPr>
                <w:rFonts w:ascii="仿宋_GB2312" w:eastAsia="仿宋_GB2312" w:hint="eastAsia"/>
              </w:rPr>
              <w:t>4.</w:t>
            </w:r>
            <w:r>
              <w:rPr>
                <w:rFonts w:ascii="仿宋_GB2312" w:eastAsia="仿宋_GB2312" w:hint="eastAsia"/>
              </w:rPr>
              <w:t>继续深入开展习近平新时代中国特色社会主义思想、党章党规</w:t>
            </w:r>
            <w:r>
              <w:rPr>
                <w:rFonts w:ascii="仿宋_GB2312" w:eastAsia="仿宋_GB2312" w:hint="eastAsia"/>
              </w:rPr>
              <w:lastRenderedPageBreak/>
              <w:t>党纪、师德师风以及纪检监察理论学习。</w:t>
            </w:r>
          </w:p>
        </w:tc>
        <w:tc>
          <w:tcPr>
            <w:tcW w:w="3360" w:type="dxa"/>
            <w:vAlign w:val="center"/>
          </w:tcPr>
          <w:p w:rsidR="000B3FFA" w:rsidRDefault="00EC108C">
            <w:pPr>
              <w:jc w:val="left"/>
              <w:rPr>
                <w:rFonts w:ascii="仿宋_GB2312" w:eastAsia="仿宋_GB2312"/>
              </w:rPr>
            </w:pPr>
            <w:r>
              <w:rPr>
                <w:rFonts w:ascii="仿宋_GB2312" w:eastAsia="仿宋_GB2312"/>
              </w:rPr>
              <w:lastRenderedPageBreak/>
              <w:t>1.</w:t>
            </w:r>
            <w:r>
              <w:rPr>
                <w:rFonts w:ascii="仿宋_GB2312" w:eastAsia="仿宋_GB2312"/>
              </w:rPr>
              <w:t>认真制定中心组学习计划、教职工政治学习计划。</w:t>
            </w:r>
          </w:p>
          <w:p w:rsidR="000B3FFA" w:rsidRDefault="00EC108C">
            <w:pPr>
              <w:jc w:val="left"/>
              <w:rPr>
                <w:rFonts w:ascii="仿宋_GB2312" w:eastAsia="仿宋_GB2312"/>
              </w:rPr>
            </w:pPr>
            <w:r>
              <w:rPr>
                <w:rFonts w:ascii="仿宋_GB2312" w:eastAsia="仿宋_GB2312" w:hint="eastAsia"/>
              </w:rPr>
              <w:t>2.</w:t>
            </w:r>
            <w:r>
              <w:rPr>
                <w:rFonts w:ascii="仿宋_GB2312" w:eastAsia="仿宋_GB2312" w:hint="eastAsia"/>
              </w:rPr>
              <w:t>将党史学习教育纳入支部计划、理论学习计划。</w:t>
            </w:r>
          </w:p>
          <w:p w:rsidR="000B3FFA" w:rsidRDefault="00EC108C">
            <w:pPr>
              <w:jc w:val="left"/>
              <w:rPr>
                <w:rFonts w:ascii="仿宋_GB2312" w:eastAsia="仿宋_GB2312" w:hAnsi="仿宋_GB2312" w:cs="仿宋_GB2312"/>
                <w:color w:val="000000"/>
                <w:kern w:val="0"/>
              </w:rPr>
            </w:pPr>
            <w:r>
              <w:rPr>
                <w:rFonts w:ascii="仿宋_GB2312" w:eastAsia="仿宋_GB2312" w:hint="eastAsia"/>
              </w:rPr>
              <w:lastRenderedPageBreak/>
              <w:t>3</w:t>
            </w:r>
            <w:r>
              <w:rPr>
                <w:rFonts w:ascii="仿宋_GB2312" w:eastAsia="仿宋_GB2312"/>
              </w:rPr>
              <w:t>.</w:t>
            </w:r>
            <w:r>
              <w:rPr>
                <w:rFonts w:ascii="仿宋_GB2312" w:eastAsia="仿宋_GB2312"/>
              </w:rPr>
              <w:t>按计划落实中心组学习、教职工政治学习工作。</w:t>
            </w:r>
          </w:p>
        </w:tc>
        <w:tc>
          <w:tcPr>
            <w:tcW w:w="4793" w:type="dxa"/>
            <w:vAlign w:val="center"/>
          </w:tcPr>
          <w:p w:rsidR="000B3FFA" w:rsidRDefault="00EC108C">
            <w:pPr>
              <w:snapToGrid w:val="0"/>
              <w:jc w:val="left"/>
              <w:rPr>
                <w:rFonts w:ascii="仿宋_GB2312" w:eastAsia="仿宋_GB2312"/>
              </w:rPr>
            </w:pPr>
            <w:r>
              <w:rPr>
                <w:rFonts w:ascii="仿宋_GB2312" w:eastAsia="仿宋_GB2312" w:hAnsi="仿宋_GB2312" w:cs="仿宋_GB2312" w:hint="eastAsia"/>
                <w:color w:val="000000"/>
                <w:kern w:val="0"/>
              </w:rPr>
              <w:lastRenderedPageBreak/>
              <w:t>1.</w:t>
            </w:r>
            <w:r>
              <w:rPr>
                <w:rFonts w:ascii="仿宋_GB2312" w:eastAsia="仿宋_GB2312" w:hAnsi="仿宋_GB2312" w:cs="仿宋_GB2312" w:hint="eastAsia"/>
                <w:color w:val="000000"/>
                <w:kern w:val="0"/>
              </w:rPr>
              <w:t>完成</w:t>
            </w:r>
            <w:r>
              <w:rPr>
                <w:rFonts w:ascii="仿宋_GB2312" w:eastAsia="仿宋_GB2312"/>
              </w:rPr>
              <w:t>中心组学习计划、教职工政治学习计划</w:t>
            </w:r>
            <w:r>
              <w:rPr>
                <w:rFonts w:ascii="仿宋_GB2312" w:eastAsia="仿宋_GB2312" w:hint="eastAsia"/>
              </w:rPr>
              <w:t>的制定。</w:t>
            </w:r>
          </w:p>
          <w:p w:rsidR="000B3FFA" w:rsidRDefault="00EC108C">
            <w:pPr>
              <w:snapToGrid w:val="0"/>
              <w:jc w:val="left"/>
              <w:rPr>
                <w:rFonts w:ascii="仿宋_GB2312" w:eastAsia="仿宋_GB2312" w:hAnsi="仿宋_GB2312" w:cs="仿宋_GB2312"/>
                <w:color w:val="000000"/>
                <w:kern w:val="0"/>
              </w:rPr>
            </w:pPr>
            <w:r>
              <w:rPr>
                <w:rFonts w:ascii="仿宋_GB2312" w:eastAsia="仿宋_GB2312" w:hint="eastAsia"/>
              </w:rPr>
              <w:t>2.</w:t>
            </w:r>
            <w:r>
              <w:rPr>
                <w:rFonts w:ascii="仿宋_GB2312" w:eastAsia="仿宋_GB2312" w:hint="eastAsia"/>
              </w:rPr>
              <w:t>完成</w:t>
            </w:r>
            <w:r>
              <w:rPr>
                <w:rFonts w:ascii="仿宋_GB2312" w:eastAsia="仿宋_GB2312" w:hint="eastAsia"/>
              </w:rPr>
              <w:t>7</w:t>
            </w:r>
            <w:r>
              <w:rPr>
                <w:rFonts w:ascii="仿宋_GB2312" w:eastAsia="仿宋_GB2312" w:hint="eastAsia"/>
              </w:rPr>
              <w:t>月</w:t>
            </w:r>
            <w:r>
              <w:rPr>
                <w:rFonts w:ascii="仿宋_GB2312" w:eastAsia="仿宋_GB2312" w:hint="eastAsia"/>
              </w:rPr>
              <w:t>14</w:t>
            </w:r>
            <w:r>
              <w:rPr>
                <w:rFonts w:ascii="仿宋_GB2312" w:eastAsia="仿宋_GB2312" w:hint="eastAsia"/>
              </w:rPr>
              <w:t>日</w:t>
            </w:r>
            <w:r>
              <w:rPr>
                <w:rFonts w:ascii="仿宋_GB2312" w:eastAsia="仿宋_GB2312" w:hAnsi="仿宋_GB2312" w:cs="仿宋_GB2312" w:hint="eastAsia"/>
                <w:color w:val="000000"/>
                <w:kern w:val="0"/>
              </w:rPr>
              <w:t>《勇担新使命，当好排头兵》、</w:t>
            </w:r>
            <w:r>
              <w:rPr>
                <w:rFonts w:ascii="仿宋_GB2312" w:eastAsia="仿宋_GB2312" w:hAnsi="仿宋_GB2312" w:cs="仿宋_GB2312" w:hint="eastAsia"/>
                <w:color w:val="000000"/>
                <w:kern w:val="0"/>
              </w:rPr>
              <w:t>9</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16</w:t>
            </w:r>
            <w:r>
              <w:rPr>
                <w:rFonts w:ascii="仿宋_GB2312" w:eastAsia="仿宋_GB2312" w:hAnsi="仿宋_GB2312" w:cs="仿宋_GB2312" w:hint="eastAsia"/>
                <w:color w:val="000000"/>
                <w:kern w:val="0"/>
              </w:rPr>
              <w:t>日《学思践悟新思想的生动教科书——</w:t>
            </w:r>
            <w:r>
              <w:rPr>
                <w:rFonts w:ascii="仿宋_GB2312" w:eastAsia="仿宋_GB2312" w:hAnsi="仿宋_GB2312" w:cs="仿宋_GB2312" w:hint="eastAsia"/>
                <w:color w:val="000000"/>
                <w:kern w:val="0"/>
              </w:rPr>
              <w:t>&lt;</w:t>
            </w:r>
            <w:r>
              <w:rPr>
                <w:rFonts w:ascii="仿宋_GB2312" w:eastAsia="仿宋_GB2312" w:hAnsi="仿宋_GB2312" w:cs="仿宋_GB2312" w:hint="eastAsia"/>
                <w:color w:val="000000"/>
                <w:kern w:val="0"/>
              </w:rPr>
              <w:t>习近平在上海</w:t>
            </w:r>
            <w:r>
              <w:rPr>
                <w:rFonts w:ascii="仿宋_GB2312" w:eastAsia="仿宋_GB2312" w:hAnsi="仿宋_GB2312" w:cs="仿宋_GB2312" w:hint="eastAsia"/>
                <w:color w:val="000000"/>
                <w:kern w:val="0"/>
              </w:rPr>
              <w:t>&gt;&lt;</w:t>
            </w:r>
            <w:r>
              <w:rPr>
                <w:rFonts w:ascii="仿宋_GB2312" w:eastAsia="仿宋_GB2312" w:hAnsi="仿宋_GB2312" w:cs="仿宋_GB2312" w:hint="eastAsia"/>
                <w:color w:val="000000"/>
                <w:kern w:val="0"/>
              </w:rPr>
              <w:t>习近平上海足迹</w:t>
            </w:r>
            <w:r>
              <w:rPr>
                <w:rFonts w:ascii="仿宋_GB2312" w:eastAsia="仿宋_GB2312" w:hAnsi="仿宋_GB2312" w:cs="仿宋_GB2312" w:hint="eastAsia"/>
                <w:color w:val="000000"/>
                <w:kern w:val="0"/>
              </w:rPr>
              <w:t>&gt;</w:t>
            </w:r>
            <w:r>
              <w:rPr>
                <w:rFonts w:ascii="仿宋_GB2312" w:eastAsia="仿宋_GB2312" w:hAnsi="仿宋_GB2312" w:cs="仿宋_GB2312" w:hint="eastAsia"/>
                <w:color w:val="000000"/>
                <w:kern w:val="0"/>
              </w:rPr>
              <w:t>导学》、</w:t>
            </w:r>
            <w:r>
              <w:rPr>
                <w:rFonts w:ascii="仿宋_GB2312" w:eastAsia="仿宋_GB2312" w:hAnsi="仿宋_GB2312" w:cs="仿宋_GB2312" w:hint="eastAsia"/>
                <w:color w:val="000000"/>
                <w:kern w:val="0"/>
              </w:rPr>
              <w:t>10</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27</w:t>
            </w:r>
            <w:r>
              <w:rPr>
                <w:rFonts w:ascii="仿宋_GB2312" w:eastAsia="仿宋_GB2312" w:hAnsi="仿宋_GB2312" w:cs="仿宋_GB2312" w:hint="eastAsia"/>
                <w:color w:val="000000"/>
                <w:kern w:val="0"/>
              </w:rPr>
              <w:t>日《加强意识形态安全</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维护意识形态》</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次中心组学习。</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3.</w:t>
            </w:r>
            <w:r>
              <w:rPr>
                <w:rFonts w:ascii="仿宋_GB2312" w:eastAsia="仿宋_GB2312" w:hAnsi="仿宋_GB2312" w:cs="仿宋_GB2312" w:hint="eastAsia"/>
                <w:color w:val="000000"/>
                <w:kern w:val="0"/>
              </w:rPr>
              <w:t>完成</w:t>
            </w:r>
            <w:r>
              <w:rPr>
                <w:rFonts w:ascii="仿宋_GB2312" w:eastAsia="仿宋_GB2312" w:hAnsi="仿宋_GB2312" w:cs="仿宋_GB2312" w:hint="eastAsia"/>
                <w:color w:val="000000"/>
                <w:kern w:val="0"/>
              </w:rPr>
              <w:t>9</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26</w:t>
            </w:r>
            <w:r>
              <w:rPr>
                <w:rFonts w:ascii="仿宋_GB2312" w:eastAsia="仿宋_GB2312" w:hAnsi="仿宋_GB2312" w:cs="仿宋_GB2312" w:hint="eastAsia"/>
                <w:color w:val="000000"/>
                <w:kern w:val="0"/>
              </w:rPr>
              <w:t>日《上海市中等职业学校教学工作诊断与改进制度建设与推进策略》、</w:t>
            </w:r>
            <w:r>
              <w:rPr>
                <w:rFonts w:ascii="仿宋_GB2312" w:eastAsia="仿宋_GB2312" w:hAnsi="仿宋_GB2312" w:cs="仿宋_GB2312" w:hint="eastAsia"/>
                <w:color w:val="000000"/>
                <w:kern w:val="0"/>
              </w:rPr>
              <w:t>1</w:t>
            </w:r>
            <w:r>
              <w:rPr>
                <w:rFonts w:ascii="仿宋_GB2312" w:eastAsia="仿宋_GB2312" w:hAnsi="仿宋_GB2312" w:cs="仿宋_GB2312"/>
                <w:color w:val="000000"/>
                <w:kern w:val="0"/>
              </w:rPr>
              <w:t>0</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1</w:t>
            </w:r>
            <w:r>
              <w:rPr>
                <w:rFonts w:ascii="仿宋_GB2312" w:eastAsia="仿宋_GB2312" w:hAnsi="仿宋_GB2312" w:cs="仿宋_GB2312"/>
                <w:color w:val="000000"/>
                <w:kern w:val="0"/>
              </w:rPr>
              <w:t>6</w:t>
            </w:r>
            <w:r>
              <w:rPr>
                <w:rFonts w:ascii="仿宋_GB2312" w:eastAsia="仿宋_GB2312" w:hAnsi="仿宋_GB2312" w:cs="仿宋_GB2312" w:hint="eastAsia"/>
                <w:color w:val="000000"/>
                <w:kern w:val="0"/>
              </w:rPr>
              <w:t>日党的二十大开幕会实况直播、</w:t>
            </w:r>
            <w:r>
              <w:rPr>
                <w:rFonts w:ascii="仿宋_GB2312" w:eastAsia="仿宋_GB2312" w:hAnsi="仿宋_GB2312" w:cs="仿宋_GB2312" w:hint="eastAsia"/>
                <w:color w:val="000000"/>
                <w:kern w:val="0"/>
              </w:rPr>
              <w:t>10</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28</w:t>
            </w:r>
            <w:r>
              <w:rPr>
                <w:rFonts w:ascii="仿宋_GB2312" w:eastAsia="仿宋_GB2312" w:hAnsi="仿宋_GB2312" w:cs="仿宋_GB2312" w:hint="eastAsia"/>
                <w:color w:val="000000"/>
                <w:kern w:val="0"/>
              </w:rPr>
              <w:t>日《把握当前我国国家安全和国际国内战略环境　筑牢国家安全屏障》</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次政治学习。</w:t>
            </w:r>
          </w:p>
        </w:tc>
      </w:tr>
      <w:tr w:rsidR="000B3FFA">
        <w:trPr>
          <w:trHeight w:val="430"/>
          <w:jc w:val="center"/>
        </w:trPr>
        <w:tc>
          <w:tcPr>
            <w:tcW w:w="1203" w:type="dxa"/>
            <w:vMerge/>
            <w:vAlign w:val="center"/>
          </w:tcPr>
          <w:p w:rsidR="000B3FFA" w:rsidRDefault="000B3FFA">
            <w:pPr>
              <w:snapToGrid w:val="0"/>
              <w:jc w:val="center"/>
              <w:rPr>
                <w:rFonts w:ascii="仿宋_GB2312" w:eastAsia="仿宋_GB2312" w:hAnsi="仿宋_GB2312" w:cs="仿宋_GB2312"/>
                <w:kern w:val="0"/>
                <w:sz w:val="22"/>
                <w:szCs w:val="28"/>
              </w:rPr>
            </w:pPr>
          </w:p>
        </w:tc>
        <w:tc>
          <w:tcPr>
            <w:tcW w:w="606" w:type="dxa"/>
            <w:vMerge/>
            <w:vAlign w:val="center"/>
          </w:tcPr>
          <w:p w:rsidR="000B3FFA" w:rsidRDefault="000B3FFA">
            <w:pPr>
              <w:snapToGrid w:val="0"/>
              <w:jc w:val="center"/>
              <w:rPr>
                <w:rFonts w:ascii="仿宋_GB2312" w:eastAsia="仿宋_GB2312" w:hAnsi="仿宋_GB2312" w:cs="仿宋_GB2312"/>
                <w:kern w:val="0"/>
              </w:rPr>
            </w:pPr>
          </w:p>
        </w:tc>
        <w:tc>
          <w:tcPr>
            <w:tcW w:w="1283" w:type="dxa"/>
            <w:vMerge/>
            <w:vAlign w:val="center"/>
          </w:tcPr>
          <w:p w:rsidR="000B3FFA" w:rsidRDefault="000B3FFA">
            <w:pPr>
              <w:snapToGrid w:val="0"/>
              <w:jc w:val="center"/>
              <w:rPr>
                <w:rFonts w:ascii="仿宋_GB2312" w:eastAsia="仿宋_GB2312" w:hAnsi="仿宋_GB2312" w:cs="仿宋_GB2312"/>
                <w:kern w:val="0"/>
              </w:rPr>
            </w:pPr>
          </w:p>
        </w:tc>
        <w:tc>
          <w:tcPr>
            <w:tcW w:w="3247" w:type="dxa"/>
            <w:vAlign w:val="center"/>
          </w:tcPr>
          <w:p w:rsidR="000B3FFA" w:rsidRDefault="00EC108C">
            <w:pPr>
              <w:jc w:val="left"/>
              <w:rPr>
                <w:rFonts w:ascii="仿宋_GB2312" w:eastAsia="仿宋_GB2312" w:hAnsi="仿宋_GB2312" w:cs="仿宋_GB2312"/>
                <w:color w:val="000000"/>
                <w:kern w:val="0"/>
              </w:rPr>
            </w:pPr>
            <w:r>
              <w:rPr>
                <w:rFonts w:ascii="仿宋_GB2312" w:eastAsia="仿宋_GB2312" w:hint="eastAsia"/>
              </w:rPr>
              <w:t>5</w:t>
            </w:r>
            <w:r>
              <w:rPr>
                <w:rFonts w:ascii="仿宋_GB2312" w:eastAsia="仿宋_GB2312"/>
              </w:rPr>
              <w:t>.</w:t>
            </w:r>
            <w:r>
              <w:rPr>
                <w:rFonts w:ascii="仿宋_GB2312" w:eastAsia="仿宋_GB2312" w:hint="eastAsia"/>
              </w:rPr>
              <w:t>利用好“学习强国”</w:t>
            </w:r>
            <w:r>
              <w:rPr>
                <w:rFonts w:ascii="仿宋_GB2312" w:eastAsia="仿宋_GB2312"/>
              </w:rPr>
              <w:t>app</w:t>
            </w:r>
            <w:r>
              <w:rPr>
                <w:rFonts w:ascii="仿宋_GB2312" w:eastAsia="仿宋_GB2312" w:hint="eastAsia"/>
              </w:rPr>
              <w:t>平台，</w:t>
            </w:r>
            <w:r>
              <w:rPr>
                <w:rFonts w:ascii="仿宋_GB2312" w:eastAsia="仿宋_GB2312"/>
              </w:rPr>
              <w:t>进一步激励党员干部在学思践悟中牢记初心使命、在知行合一中主动担当作为</w:t>
            </w:r>
            <w:r>
              <w:rPr>
                <w:rFonts w:ascii="仿宋_GB2312" w:eastAsia="仿宋_GB2312" w:hint="eastAsia"/>
              </w:rPr>
              <w:t>。</w:t>
            </w:r>
          </w:p>
        </w:tc>
        <w:tc>
          <w:tcPr>
            <w:tcW w:w="3360" w:type="dxa"/>
            <w:vAlign w:val="center"/>
          </w:tcPr>
          <w:p w:rsidR="000B3FFA" w:rsidRDefault="00EC108C">
            <w:pPr>
              <w:jc w:val="left"/>
              <w:rPr>
                <w:rFonts w:ascii="仿宋_GB2312" w:eastAsia="仿宋_GB2312"/>
              </w:rPr>
            </w:pPr>
            <w:r>
              <w:rPr>
                <w:rFonts w:ascii="仿宋_GB2312" w:eastAsia="仿宋_GB2312"/>
              </w:rPr>
              <w:t>1.</w:t>
            </w:r>
            <w:r>
              <w:rPr>
                <w:rFonts w:ascii="仿宋_GB2312" w:eastAsia="仿宋_GB2312" w:hint="eastAsia"/>
              </w:rPr>
              <w:t>支部书记在支部开展学习强国学习交流会。</w:t>
            </w:r>
          </w:p>
          <w:p w:rsidR="000B3FFA" w:rsidRDefault="00EC108C">
            <w:pPr>
              <w:jc w:val="left"/>
              <w:rPr>
                <w:rFonts w:ascii="仿宋_GB2312" w:eastAsia="仿宋_GB2312" w:hAnsi="仿宋_GB2312" w:cs="仿宋_GB2312"/>
                <w:color w:val="000000"/>
                <w:kern w:val="0"/>
              </w:rPr>
            </w:pPr>
            <w:r>
              <w:rPr>
                <w:rFonts w:ascii="仿宋_GB2312" w:eastAsia="仿宋_GB2312"/>
              </w:rPr>
              <w:t>2.</w:t>
            </w:r>
            <w:r>
              <w:rPr>
                <w:rFonts w:ascii="仿宋_GB2312" w:eastAsia="仿宋_GB2312" w:hint="eastAsia"/>
              </w:rPr>
              <w:t>党总支在党总支会议上总结学习强国学习情况。</w:t>
            </w: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党支部书记根据书记群内发布的学习强国学习情况在支部内加强宣传和总结。</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2.9</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28</w:t>
            </w:r>
            <w:r>
              <w:rPr>
                <w:rFonts w:ascii="仿宋_GB2312" w:eastAsia="仿宋_GB2312" w:hAnsi="仿宋_GB2312" w:cs="仿宋_GB2312" w:hint="eastAsia"/>
                <w:color w:val="000000"/>
                <w:kern w:val="0"/>
              </w:rPr>
              <w:t>日党总支委员会议上通报学习强国学习情况并督促党支部书记继续加强管理和监督。</w:t>
            </w:r>
          </w:p>
        </w:tc>
      </w:tr>
      <w:tr w:rsidR="000B3FFA">
        <w:trPr>
          <w:trHeight w:val="2276"/>
          <w:jc w:val="center"/>
        </w:trPr>
        <w:tc>
          <w:tcPr>
            <w:tcW w:w="1203" w:type="dxa"/>
            <w:vMerge/>
            <w:vAlign w:val="center"/>
          </w:tcPr>
          <w:p w:rsidR="000B3FFA" w:rsidRDefault="000B3FFA">
            <w:pPr>
              <w:snapToGrid w:val="0"/>
              <w:jc w:val="center"/>
              <w:rPr>
                <w:rFonts w:ascii="仿宋_GB2312" w:eastAsia="仿宋_GB2312" w:hAnsi="仿宋_GB2312" w:cs="仿宋_GB2312"/>
                <w:kern w:val="0"/>
                <w:sz w:val="22"/>
                <w:szCs w:val="28"/>
              </w:rPr>
            </w:pP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2</w:t>
            </w:r>
          </w:p>
        </w:tc>
        <w:tc>
          <w:tcPr>
            <w:tcW w:w="1283"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加强师生思想政治工作</w:t>
            </w:r>
          </w:p>
        </w:tc>
        <w:tc>
          <w:tcPr>
            <w:tcW w:w="3247" w:type="dxa"/>
            <w:vAlign w:val="center"/>
          </w:tcPr>
          <w:p w:rsidR="000B3FFA" w:rsidRDefault="00EC108C">
            <w:pPr>
              <w:numPr>
                <w:ilvl w:val="0"/>
                <w:numId w:val="2"/>
              </w:numPr>
              <w:jc w:val="left"/>
              <w:rPr>
                <w:rFonts w:ascii="仿宋_GB2312" w:eastAsia="仿宋_GB2312"/>
              </w:rPr>
            </w:pPr>
            <w:r>
              <w:rPr>
                <w:rFonts w:ascii="仿宋_GB2312" w:eastAsia="仿宋_GB2312"/>
              </w:rPr>
              <w:t>开展意识形态专题教育，做好师德</w:t>
            </w:r>
            <w:r>
              <w:rPr>
                <w:rFonts w:ascii="仿宋_GB2312" w:eastAsia="仿宋_GB2312" w:hint="eastAsia"/>
              </w:rPr>
              <w:t>师风建设相关工作</w:t>
            </w:r>
            <w:r>
              <w:rPr>
                <w:rFonts w:ascii="仿宋_GB2312" w:eastAsia="仿宋_GB2312"/>
              </w:rPr>
              <w:t>。</w:t>
            </w:r>
          </w:p>
          <w:p w:rsidR="000B3FFA" w:rsidRDefault="00EC108C">
            <w:pPr>
              <w:numPr>
                <w:ilvl w:val="0"/>
                <w:numId w:val="2"/>
              </w:numPr>
              <w:jc w:val="left"/>
              <w:rPr>
                <w:rFonts w:ascii="仿宋_GB2312" w:eastAsia="仿宋_GB2312" w:hAnsi="仿宋_GB2312" w:cs="仿宋_GB2312"/>
                <w:color w:val="000000"/>
                <w:kern w:val="0"/>
              </w:rPr>
            </w:pPr>
            <w:r>
              <w:rPr>
                <w:rFonts w:ascii="仿宋_GB2312" w:eastAsia="仿宋_GB2312" w:hint="eastAsia"/>
              </w:rPr>
              <w:t>针对学生、教师、党员、党员干部分别开展调研，形成调研报告，从而更深入了解师生和党员队伍的思想状态，推动学校可持</w:t>
            </w:r>
            <w:r>
              <w:rPr>
                <w:rFonts w:ascii="仿宋_GB2312" w:eastAsia="仿宋_GB2312" w:hint="eastAsia"/>
              </w:rPr>
              <w:lastRenderedPageBreak/>
              <w:t>续发展。</w:t>
            </w:r>
          </w:p>
        </w:tc>
        <w:tc>
          <w:tcPr>
            <w:tcW w:w="3360" w:type="dxa"/>
            <w:vAlign w:val="center"/>
          </w:tcPr>
          <w:p w:rsidR="000B3FFA" w:rsidRDefault="00EC108C">
            <w:pPr>
              <w:jc w:val="left"/>
              <w:rPr>
                <w:rFonts w:ascii="仿宋_GB2312" w:eastAsia="仿宋_GB2312"/>
              </w:rPr>
            </w:pPr>
            <w:r>
              <w:rPr>
                <w:rFonts w:ascii="仿宋_GB2312" w:eastAsia="仿宋_GB2312"/>
              </w:rPr>
              <w:lastRenderedPageBreak/>
              <w:t>1.</w:t>
            </w:r>
            <w:r>
              <w:rPr>
                <w:rFonts w:ascii="仿宋_GB2312" w:eastAsia="仿宋_GB2312" w:hint="eastAsia"/>
              </w:rPr>
              <w:t>召开</w:t>
            </w:r>
            <w:r>
              <w:rPr>
                <w:rFonts w:ascii="仿宋_GB2312" w:eastAsia="仿宋_GB2312"/>
              </w:rPr>
              <w:t>1</w:t>
            </w:r>
            <w:r>
              <w:rPr>
                <w:rFonts w:ascii="仿宋_GB2312" w:eastAsia="仿宋_GB2312"/>
              </w:rPr>
              <w:t>次意识形态工作专题</w:t>
            </w:r>
            <w:r>
              <w:rPr>
                <w:rFonts w:ascii="仿宋_GB2312" w:eastAsia="仿宋_GB2312" w:hint="eastAsia"/>
              </w:rPr>
              <w:t>学习，研讨意识形态工作</w:t>
            </w:r>
            <w:r>
              <w:rPr>
                <w:rFonts w:ascii="仿宋_GB2312" w:eastAsia="仿宋_GB2312"/>
              </w:rPr>
              <w:t>。</w:t>
            </w:r>
          </w:p>
          <w:p w:rsidR="000B3FFA" w:rsidRDefault="00EC108C">
            <w:pPr>
              <w:jc w:val="left"/>
              <w:rPr>
                <w:rFonts w:ascii="仿宋_GB2312" w:eastAsia="仿宋_GB2312"/>
              </w:rPr>
            </w:pPr>
            <w:r>
              <w:rPr>
                <w:rFonts w:ascii="仿宋_GB2312" w:eastAsia="仿宋_GB2312"/>
              </w:rPr>
              <w:t>2.</w:t>
            </w:r>
            <w:r>
              <w:rPr>
                <w:rFonts w:ascii="仿宋_GB2312" w:eastAsia="仿宋_GB2312" w:hint="eastAsia"/>
              </w:rPr>
              <w:t>邀请专家进校开展师德师风建设专题教育讲座</w:t>
            </w:r>
            <w:r>
              <w:rPr>
                <w:rFonts w:ascii="仿宋_GB2312" w:eastAsia="仿宋_GB2312"/>
              </w:rPr>
              <w:t>。</w:t>
            </w:r>
          </w:p>
          <w:p w:rsidR="000B3FFA" w:rsidRDefault="00EC108C">
            <w:pPr>
              <w:jc w:val="left"/>
              <w:rPr>
                <w:rFonts w:ascii="仿宋_GB2312" w:eastAsia="仿宋_GB2312"/>
              </w:rPr>
            </w:pPr>
            <w:r>
              <w:rPr>
                <w:rFonts w:ascii="仿宋_GB2312" w:eastAsia="仿宋_GB2312" w:hint="eastAsia"/>
              </w:rPr>
              <w:t>3.</w:t>
            </w:r>
            <w:r>
              <w:rPr>
                <w:rFonts w:ascii="仿宋_GB2312" w:eastAsia="仿宋_GB2312" w:hint="eastAsia"/>
              </w:rPr>
              <w:t>加强师德师风建设，开展“四有”好老师、教书育人楷模等评选工</w:t>
            </w:r>
            <w:r>
              <w:rPr>
                <w:rFonts w:ascii="仿宋_GB2312" w:eastAsia="仿宋_GB2312" w:hint="eastAsia"/>
              </w:rPr>
              <w:lastRenderedPageBreak/>
              <w:t>作。</w:t>
            </w:r>
          </w:p>
          <w:p w:rsidR="000B3FFA" w:rsidRDefault="00EC108C">
            <w:pPr>
              <w:jc w:val="left"/>
              <w:rPr>
                <w:rFonts w:ascii="仿宋_GB2312" w:eastAsia="仿宋_GB2312"/>
              </w:rPr>
            </w:pPr>
            <w:r>
              <w:rPr>
                <w:rFonts w:ascii="仿宋_GB2312" w:eastAsia="仿宋_GB2312" w:hint="eastAsia"/>
              </w:rPr>
              <w:t>4.</w:t>
            </w:r>
            <w:r>
              <w:rPr>
                <w:rFonts w:ascii="仿宋_GB2312" w:eastAsia="仿宋_GB2312" w:hint="eastAsia"/>
              </w:rPr>
              <w:t>师德师风考核严格实行一票否决制。</w:t>
            </w:r>
          </w:p>
          <w:p w:rsidR="000B3FFA" w:rsidRDefault="00EC108C">
            <w:pPr>
              <w:jc w:val="left"/>
              <w:rPr>
                <w:rFonts w:ascii="仿宋_GB2312" w:eastAsia="仿宋_GB2312" w:hAnsi="仿宋_GB2312" w:cs="仿宋_GB2312"/>
                <w:color w:val="000000"/>
                <w:kern w:val="0"/>
              </w:rPr>
            </w:pPr>
            <w:r>
              <w:rPr>
                <w:rFonts w:ascii="仿宋_GB2312" w:eastAsia="仿宋_GB2312" w:hint="eastAsia"/>
              </w:rPr>
              <w:t>5.</w:t>
            </w:r>
            <w:r>
              <w:rPr>
                <w:rFonts w:ascii="仿宋_GB2312" w:eastAsia="仿宋_GB2312" w:hint="eastAsia"/>
              </w:rPr>
              <w:t>开设思想政治校级公开课。</w:t>
            </w: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1.10</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27</w:t>
            </w:r>
            <w:r>
              <w:rPr>
                <w:rFonts w:ascii="仿宋_GB2312" w:eastAsia="仿宋_GB2312" w:hAnsi="仿宋_GB2312" w:cs="仿宋_GB2312" w:hint="eastAsia"/>
                <w:color w:val="000000"/>
                <w:kern w:val="0"/>
              </w:rPr>
              <w:t>日《加强意识形态安全</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维护意识形态》专题培训，中心组召开意识形态专题研讨会。</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2.10</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28</w:t>
            </w:r>
            <w:r>
              <w:rPr>
                <w:rFonts w:ascii="仿宋_GB2312" w:eastAsia="仿宋_GB2312" w:hAnsi="仿宋_GB2312" w:cs="仿宋_GB2312" w:hint="eastAsia"/>
                <w:color w:val="000000"/>
                <w:kern w:val="0"/>
              </w:rPr>
              <w:t>日邀请专家作《把握当前我国国家安全和国际国内战略</w:t>
            </w:r>
            <w:r>
              <w:rPr>
                <w:rFonts w:ascii="仿宋_GB2312" w:eastAsia="仿宋_GB2312" w:hAnsi="仿宋_GB2312" w:cs="仿宋_GB2312" w:hint="eastAsia"/>
                <w:color w:val="000000"/>
                <w:kern w:val="0"/>
              </w:rPr>
              <w:t>环境筑牢国家安全屏障》专题报告。</w:t>
            </w:r>
          </w:p>
          <w:p w:rsidR="000B3FFA" w:rsidRDefault="00EC108C">
            <w:pPr>
              <w:tabs>
                <w:tab w:val="left" w:pos="312"/>
              </w:tabs>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color w:val="000000"/>
                <w:kern w:val="0"/>
              </w:rPr>
              <w:t>.</w:t>
            </w:r>
            <w:r>
              <w:rPr>
                <w:rFonts w:ascii="仿宋_GB2312" w:eastAsia="仿宋_GB2312" w:hAnsi="仿宋_GB2312" w:cs="仿宋_GB2312" w:hint="eastAsia"/>
                <w:color w:val="000000"/>
                <w:kern w:val="0"/>
              </w:rPr>
              <w:t>开展校级“四有”好教师（教书育人楷模）评选活动评选出“四有”好老师（教书育人楷模）</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人。杨丽丽老师申报上海市“四有”好教师（教书育人楷模）。</w:t>
            </w:r>
          </w:p>
          <w:p w:rsidR="000B3FFA" w:rsidRDefault="00EC108C">
            <w:pPr>
              <w:tabs>
                <w:tab w:val="left" w:pos="312"/>
              </w:tabs>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color w:val="000000"/>
                <w:kern w:val="0"/>
              </w:rPr>
              <w:t>.</w:t>
            </w:r>
            <w:r>
              <w:rPr>
                <w:rFonts w:ascii="仿宋_GB2312" w:eastAsia="仿宋_GB2312" w:hAnsi="仿宋_GB2312" w:cs="仿宋_GB2312" w:hint="eastAsia"/>
                <w:color w:val="000000"/>
                <w:kern w:val="0"/>
              </w:rPr>
              <w:t>评选出学校“抗疫之星”、“服务之星”、“学习之星”、</w:t>
            </w:r>
            <w:r>
              <w:rPr>
                <w:rFonts w:ascii="仿宋_GB2312" w:eastAsia="仿宋_GB2312" w:hAnsi="仿宋_GB2312" w:cs="仿宋_GB2312" w:hint="eastAsia"/>
                <w:color w:val="000000"/>
                <w:kern w:val="0"/>
              </w:rPr>
              <w:lastRenderedPageBreak/>
              <w:t>“管理之星”和“健康之星”。</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杨丽丽老师荣获徐汇区荣昶骏马奖。</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6.</w:t>
            </w:r>
            <w:r>
              <w:rPr>
                <w:rFonts w:ascii="仿宋_GB2312" w:eastAsia="仿宋_GB2312" w:hAnsi="仿宋_GB2312" w:cs="仿宋_GB2312" w:hint="eastAsia"/>
                <w:color w:val="000000"/>
                <w:kern w:val="0"/>
              </w:rPr>
              <w:t>开展新进教师试用期转正、合同聘期期满、岗位职称晋升、高级职称教学成果鉴定</w:t>
            </w: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次教师思想政治与师德师风考核，考核结果全部通过。</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7.9</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28</w:t>
            </w:r>
            <w:r>
              <w:rPr>
                <w:rFonts w:ascii="仿宋_GB2312" w:eastAsia="仿宋_GB2312" w:hAnsi="仿宋_GB2312" w:cs="仿宋_GB2312" w:hint="eastAsia"/>
                <w:color w:val="000000"/>
                <w:kern w:val="0"/>
              </w:rPr>
              <w:t>日开展了</w:t>
            </w:r>
            <w:r>
              <w:rPr>
                <w:rFonts w:ascii="仿宋_GB2312" w:eastAsia="仿宋_GB2312" w:hAnsi="仿宋_GB2312" w:cs="仿宋_GB2312" w:hint="eastAsia"/>
                <w:color w:val="000000"/>
                <w:kern w:val="0"/>
              </w:rPr>
              <w:t>2022-223</w:t>
            </w:r>
            <w:r>
              <w:rPr>
                <w:rFonts w:ascii="仿宋_GB2312" w:eastAsia="仿宋_GB2312" w:hAnsi="仿宋_GB2312" w:cs="仿宋_GB2312" w:hint="eastAsia"/>
                <w:color w:val="000000"/>
                <w:kern w:val="0"/>
              </w:rPr>
              <w:t>学年第一学期课程思政校级公开课。</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8</w:t>
            </w:r>
            <w:r>
              <w:rPr>
                <w:rFonts w:ascii="仿宋_GB2312" w:eastAsia="仿宋_GB2312" w:hAnsi="仿宋_GB2312" w:cs="仿宋_GB2312"/>
                <w:color w:val="000000"/>
                <w:kern w:val="0"/>
              </w:rPr>
              <w:t>.10</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2</w:t>
            </w:r>
            <w:r>
              <w:rPr>
                <w:rFonts w:ascii="仿宋_GB2312" w:eastAsia="仿宋_GB2312" w:hAnsi="仿宋_GB2312" w:cs="仿宋_GB2312"/>
                <w:color w:val="000000"/>
                <w:kern w:val="0"/>
              </w:rPr>
              <w:t>4</w:t>
            </w:r>
            <w:r>
              <w:rPr>
                <w:rFonts w:ascii="仿宋_GB2312" w:eastAsia="仿宋_GB2312" w:hAnsi="仿宋_GB2312" w:cs="仿宋_GB2312" w:hint="eastAsia"/>
                <w:color w:val="000000"/>
                <w:kern w:val="0"/>
              </w:rPr>
              <w:t>日，启动课程思政暨第二届青教赛校内选拔赛。</w:t>
            </w:r>
          </w:p>
        </w:tc>
      </w:tr>
      <w:tr w:rsidR="000B3FFA">
        <w:trPr>
          <w:trHeight w:val="430"/>
          <w:jc w:val="center"/>
        </w:trPr>
        <w:tc>
          <w:tcPr>
            <w:tcW w:w="1203" w:type="dxa"/>
            <w:vMerge/>
            <w:vAlign w:val="center"/>
          </w:tcPr>
          <w:p w:rsidR="000B3FFA" w:rsidRDefault="000B3FFA">
            <w:pPr>
              <w:snapToGrid w:val="0"/>
              <w:jc w:val="center"/>
              <w:rPr>
                <w:rFonts w:ascii="仿宋_GB2312" w:eastAsia="仿宋_GB2312" w:hAnsi="仿宋_GB2312" w:cs="仿宋_GB2312"/>
                <w:kern w:val="0"/>
                <w:sz w:val="22"/>
                <w:szCs w:val="28"/>
              </w:rPr>
            </w:pP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3</w:t>
            </w:r>
          </w:p>
        </w:tc>
        <w:tc>
          <w:tcPr>
            <w:tcW w:w="1283" w:type="dxa"/>
            <w:vAlign w:val="center"/>
          </w:tcPr>
          <w:p w:rsidR="000B3FFA" w:rsidRDefault="00EC108C">
            <w:pPr>
              <w:rPr>
                <w:rFonts w:ascii="仿宋_GB2312" w:eastAsia="仿宋_GB2312" w:hAnsi="仿宋_GB2312" w:cs="仿宋_GB2312"/>
                <w:bCs/>
                <w:sz w:val="24"/>
                <w:szCs w:val="24"/>
              </w:rPr>
            </w:pPr>
            <w:r>
              <w:rPr>
                <w:rFonts w:ascii="仿宋_GB2312" w:eastAsia="仿宋_GB2312" w:hAnsi="仿宋_GB2312" w:cs="仿宋_GB2312" w:hint="eastAsia"/>
                <w:kern w:val="0"/>
              </w:rPr>
              <w:t>建立完善意识形态工作基本制度</w:t>
            </w:r>
          </w:p>
        </w:tc>
        <w:tc>
          <w:tcPr>
            <w:tcW w:w="3247" w:type="dxa"/>
            <w:vAlign w:val="center"/>
          </w:tcPr>
          <w:p w:rsidR="000B3FFA" w:rsidRDefault="00EC108C">
            <w:pPr>
              <w:jc w:val="left"/>
              <w:rPr>
                <w:rFonts w:ascii="仿宋_GB2312" w:eastAsia="仿宋_GB2312"/>
              </w:rPr>
            </w:pPr>
            <w:r>
              <w:rPr>
                <w:rFonts w:ascii="仿宋_GB2312" w:eastAsia="仿宋_GB2312" w:hint="eastAsia"/>
              </w:rPr>
              <w:t>建立完善意识形态工作体系和制度体系，专题研究意识形态工作。</w:t>
            </w:r>
          </w:p>
        </w:tc>
        <w:tc>
          <w:tcPr>
            <w:tcW w:w="3360" w:type="dxa"/>
            <w:vAlign w:val="center"/>
          </w:tcPr>
          <w:p w:rsidR="000B3FFA" w:rsidRDefault="00EC108C">
            <w:pPr>
              <w:numPr>
                <w:ilvl w:val="0"/>
                <w:numId w:val="3"/>
              </w:numPr>
              <w:jc w:val="left"/>
              <w:rPr>
                <w:rFonts w:ascii="仿宋_GB2312" w:eastAsia="仿宋_GB2312"/>
              </w:rPr>
            </w:pPr>
            <w:r>
              <w:rPr>
                <w:rFonts w:ascii="仿宋_GB2312" w:eastAsia="仿宋_GB2312" w:hint="eastAsia"/>
              </w:rPr>
              <w:t>将意识形态工作纳入党支部工作及学习计划。建立意识形态工作体系和制度体系。</w:t>
            </w:r>
          </w:p>
          <w:p w:rsidR="000B3FFA" w:rsidRDefault="00EC108C">
            <w:pPr>
              <w:numPr>
                <w:ilvl w:val="0"/>
                <w:numId w:val="3"/>
              </w:numPr>
              <w:jc w:val="left"/>
              <w:rPr>
                <w:rFonts w:ascii="仿宋_GB2312" w:eastAsia="仿宋_GB2312"/>
              </w:rPr>
            </w:pPr>
            <w:r>
              <w:rPr>
                <w:rFonts w:ascii="仿宋_GB2312" w:eastAsia="仿宋_GB2312" w:hint="eastAsia"/>
              </w:rPr>
              <w:t>开展意识形态工作专题研究</w:t>
            </w:r>
            <w:r>
              <w:rPr>
                <w:rFonts w:ascii="仿宋_GB2312" w:eastAsia="仿宋_GB2312" w:hint="eastAsia"/>
              </w:rPr>
              <w:t>1</w:t>
            </w:r>
            <w:r>
              <w:rPr>
                <w:rFonts w:ascii="仿宋_GB2312" w:eastAsia="仿宋_GB2312" w:hint="eastAsia"/>
              </w:rPr>
              <w:t>次。</w:t>
            </w:r>
          </w:p>
        </w:tc>
        <w:tc>
          <w:tcPr>
            <w:tcW w:w="4793" w:type="dxa"/>
            <w:vAlign w:val="center"/>
          </w:tcPr>
          <w:p w:rsidR="000B3FFA" w:rsidRDefault="00EC108C">
            <w:pPr>
              <w:numPr>
                <w:ilvl w:val="0"/>
                <w:numId w:val="4"/>
              </w:numPr>
              <w:snapToGrid w:val="0"/>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党支部工作计划中都有提到意识形态工作的重要性。</w:t>
            </w:r>
          </w:p>
          <w:p w:rsidR="000B3FFA" w:rsidRDefault="00EC108C">
            <w:pPr>
              <w:numPr>
                <w:ilvl w:val="0"/>
                <w:numId w:val="4"/>
              </w:numPr>
              <w:snapToGrid w:val="0"/>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10</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27</w:t>
            </w:r>
            <w:r>
              <w:rPr>
                <w:rFonts w:ascii="仿宋_GB2312" w:eastAsia="仿宋_GB2312" w:hAnsi="仿宋_GB2312" w:cs="仿宋_GB2312" w:hint="eastAsia"/>
                <w:color w:val="000000"/>
                <w:kern w:val="0"/>
              </w:rPr>
              <w:t>日开展《加强意识形态安全</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维护意识形态》专题培训，中心组召开意识形态专题研讨会。</w:t>
            </w:r>
          </w:p>
        </w:tc>
      </w:tr>
      <w:tr w:rsidR="000B3FFA">
        <w:trPr>
          <w:trHeight w:val="430"/>
          <w:jc w:val="center"/>
        </w:trPr>
        <w:tc>
          <w:tcPr>
            <w:tcW w:w="1203" w:type="dxa"/>
            <w:vMerge/>
            <w:vAlign w:val="center"/>
          </w:tcPr>
          <w:p w:rsidR="000B3FFA" w:rsidRDefault="000B3FFA">
            <w:pPr>
              <w:snapToGrid w:val="0"/>
              <w:jc w:val="center"/>
              <w:rPr>
                <w:rFonts w:ascii="仿宋_GB2312" w:eastAsia="仿宋_GB2312" w:hAnsi="仿宋_GB2312" w:cs="仿宋_GB2312"/>
                <w:kern w:val="0"/>
                <w:sz w:val="22"/>
                <w:szCs w:val="28"/>
              </w:rPr>
            </w:pP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4</w:t>
            </w:r>
          </w:p>
        </w:tc>
        <w:tc>
          <w:tcPr>
            <w:tcW w:w="1283"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加强课堂教育教学管理</w:t>
            </w:r>
          </w:p>
        </w:tc>
        <w:tc>
          <w:tcPr>
            <w:tcW w:w="3247" w:type="dxa"/>
            <w:vAlign w:val="center"/>
          </w:tcPr>
          <w:p w:rsidR="000B3FFA" w:rsidRDefault="00EC108C">
            <w:pPr>
              <w:numPr>
                <w:ilvl w:val="0"/>
                <w:numId w:val="5"/>
              </w:numPr>
              <w:jc w:val="left"/>
              <w:rPr>
                <w:rFonts w:ascii="仿宋_GB2312" w:eastAsia="仿宋_GB2312"/>
              </w:rPr>
            </w:pPr>
            <w:r>
              <w:rPr>
                <w:rFonts w:ascii="仿宋_GB2312" w:eastAsia="仿宋_GB2312"/>
              </w:rPr>
              <w:t>严格遵守</w:t>
            </w:r>
            <w:r>
              <w:rPr>
                <w:rFonts w:ascii="仿宋_GB2312" w:eastAsia="仿宋_GB2312" w:hint="eastAsia"/>
              </w:rPr>
              <w:t>课堂教学规范，严控课堂意识形态安全稳定。</w:t>
            </w:r>
          </w:p>
          <w:p w:rsidR="000B3FFA" w:rsidRDefault="00EC108C">
            <w:pPr>
              <w:numPr>
                <w:ilvl w:val="0"/>
                <w:numId w:val="5"/>
              </w:numPr>
              <w:jc w:val="left"/>
              <w:rPr>
                <w:rFonts w:ascii="仿宋_GB2312" w:eastAsia="仿宋_GB2312" w:hAnsi="仿宋_GB2312" w:cs="仿宋_GB2312"/>
                <w:color w:val="000000"/>
                <w:kern w:val="0"/>
              </w:rPr>
            </w:pPr>
            <w:r>
              <w:rPr>
                <w:rFonts w:ascii="仿宋_GB2312" w:eastAsia="仿宋_GB2312" w:hint="eastAsia"/>
              </w:rPr>
              <w:lastRenderedPageBreak/>
              <w:t>组织教师参加各级各类教学能力专项培训或专题研讨，树立教师的职教新理念，提升教师应用新技术新方法的能力。</w:t>
            </w:r>
          </w:p>
        </w:tc>
        <w:tc>
          <w:tcPr>
            <w:tcW w:w="3360" w:type="dxa"/>
            <w:vAlign w:val="center"/>
          </w:tcPr>
          <w:p w:rsidR="000B3FFA" w:rsidRDefault="00EC108C">
            <w:pPr>
              <w:jc w:val="left"/>
              <w:rPr>
                <w:rFonts w:ascii="仿宋_GB2312" w:eastAsia="仿宋_GB2312"/>
              </w:rPr>
            </w:pPr>
            <w:r>
              <w:rPr>
                <w:rFonts w:ascii="仿宋_GB2312" w:eastAsia="仿宋_GB2312"/>
              </w:rPr>
              <w:lastRenderedPageBreak/>
              <w:t>1.</w:t>
            </w:r>
            <w:r>
              <w:rPr>
                <w:rFonts w:ascii="仿宋_GB2312" w:eastAsia="仿宋_GB2312"/>
              </w:rPr>
              <w:t>完善课堂教学管理、教学考核和评价、教学督导、学生评教、教材</w:t>
            </w:r>
            <w:r>
              <w:rPr>
                <w:rFonts w:ascii="仿宋_GB2312" w:eastAsia="仿宋_GB2312"/>
              </w:rPr>
              <w:lastRenderedPageBreak/>
              <w:t>审查制度并组织落实。</w:t>
            </w:r>
          </w:p>
          <w:p w:rsidR="000B3FFA" w:rsidRDefault="00EC108C">
            <w:pPr>
              <w:jc w:val="left"/>
              <w:rPr>
                <w:rFonts w:ascii="仿宋_GB2312" w:eastAsia="仿宋_GB2312"/>
              </w:rPr>
            </w:pPr>
            <w:r>
              <w:rPr>
                <w:rFonts w:ascii="仿宋_GB2312" w:eastAsia="仿宋_GB2312"/>
              </w:rPr>
              <w:t>2.</w:t>
            </w:r>
            <w:r>
              <w:rPr>
                <w:rFonts w:ascii="仿宋_GB2312" w:eastAsia="仿宋_GB2312"/>
              </w:rPr>
              <w:t>重视对线上课程、共享课程等网络平台课程教学的意识形态监管。</w:t>
            </w:r>
          </w:p>
          <w:p w:rsidR="000B3FFA" w:rsidRDefault="00EC108C">
            <w:pPr>
              <w:jc w:val="left"/>
              <w:rPr>
                <w:rFonts w:ascii="仿宋_GB2312" w:eastAsia="仿宋_GB2312"/>
              </w:rPr>
            </w:pPr>
            <w:r>
              <w:rPr>
                <w:rFonts w:ascii="仿宋_GB2312" w:eastAsia="仿宋_GB2312"/>
              </w:rPr>
              <w:t>3.</w:t>
            </w:r>
            <w:r>
              <w:rPr>
                <w:rFonts w:ascii="仿宋_GB2312" w:eastAsia="仿宋_GB2312" w:hint="eastAsia"/>
              </w:rPr>
              <w:t>严控课堂意识形态监管，专人负责，做好台账记录。教师课堂言行规范，无重大失误，无投诉。</w:t>
            </w:r>
          </w:p>
          <w:p w:rsidR="000B3FFA" w:rsidRDefault="00EC108C">
            <w:pPr>
              <w:jc w:val="left"/>
              <w:rPr>
                <w:rFonts w:ascii="仿宋_GB2312" w:eastAsia="仿宋_GB2312" w:hAnsi="仿宋_GB2312" w:cs="仿宋_GB2312"/>
                <w:color w:val="000000"/>
                <w:kern w:val="0"/>
              </w:rPr>
            </w:pPr>
            <w:r>
              <w:rPr>
                <w:rFonts w:ascii="仿宋_GB2312" w:eastAsia="仿宋_GB2312" w:hint="eastAsia"/>
              </w:rPr>
              <w:t>4.</w:t>
            </w:r>
            <w:r>
              <w:rPr>
                <w:rFonts w:ascii="仿宋_GB2312" w:eastAsia="仿宋_GB2312" w:hint="eastAsia"/>
              </w:rPr>
              <w:t>参加各级各类教学能力专项培训或专题研讨。</w:t>
            </w:r>
          </w:p>
        </w:tc>
        <w:tc>
          <w:tcPr>
            <w:tcW w:w="4793" w:type="dxa"/>
            <w:vAlign w:val="center"/>
          </w:tcPr>
          <w:p w:rsidR="000B3FFA" w:rsidRDefault="00EC108C">
            <w:pPr>
              <w:snapToGrid w:val="0"/>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1.</w:t>
            </w:r>
            <w:r>
              <w:rPr>
                <w:rFonts w:ascii="仿宋_GB2312" w:eastAsia="仿宋_GB2312" w:hAnsi="仿宋_GB2312" w:cs="仿宋_GB2312" w:hint="eastAsia"/>
                <w:color w:val="000000"/>
                <w:kern w:val="0"/>
              </w:rPr>
              <w:t>采取学校、系部、第三方相结合的教学督导模式，开展全校范围内线下和线上听评课工作，所有授课教师人均被听课</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学时。</w:t>
            </w:r>
          </w:p>
          <w:p w:rsidR="000B3FFA" w:rsidRDefault="00EC108C">
            <w:pPr>
              <w:snapToGrid w:val="0"/>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通过开展“课程思政”、“疫情下如何提升在线教学效果”、“教学诊改”专题全员培训，新教师教学能力</w:t>
            </w:r>
            <w:r>
              <w:rPr>
                <w:rFonts w:ascii="仿宋_GB2312" w:eastAsia="仿宋_GB2312" w:hAnsi="仿宋_GB2312" w:cs="仿宋_GB2312" w:hint="eastAsia"/>
                <w:color w:val="000000"/>
                <w:kern w:val="0"/>
              </w:rPr>
              <w:lastRenderedPageBreak/>
              <w:t>提升“筑基计划”专项培训，组织教师</w:t>
            </w:r>
            <w:r>
              <w:rPr>
                <w:rFonts w:ascii="仿宋_GB2312" w:eastAsia="仿宋_GB2312" w:hAnsi="仿宋_GB2312" w:cs="仿宋_GB2312" w:hint="eastAsia"/>
                <w:color w:val="000000"/>
                <w:kern w:val="0"/>
              </w:rPr>
              <w:t>27</w:t>
            </w:r>
            <w:r>
              <w:rPr>
                <w:rFonts w:ascii="仿宋_GB2312" w:eastAsia="仿宋_GB2312" w:hAnsi="仿宋_GB2312" w:cs="仿宋_GB2312" w:hint="eastAsia"/>
                <w:color w:val="000000"/>
                <w:kern w:val="0"/>
              </w:rPr>
              <w:t>人参加上海市骨干教师培训、</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人参加国家级培训项目，</w:t>
            </w:r>
            <w:r>
              <w:rPr>
                <w:rFonts w:ascii="仿宋_GB2312" w:eastAsia="仿宋_GB2312" w:hAnsi="仿宋_GB2312" w:cs="仿宋_GB2312" w:hint="eastAsia"/>
                <w:color w:val="000000"/>
                <w:kern w:val="0"/>
              </w:rPr>
              <w:t>35</w:t>
            </w:r>
            <w:r>
              <w:rPr>
                <w:rFonts w:ascii="仿宋_GB2312" w:eastAsia="仿宋_GB2312" w:hAnsi="仿宋_GB2312" w:cs="仿宋_GB2312" w:hint="eastAsia"/>
                <w:color w:val="000000"/>
                <w:kern w:val="0"/>
              </w:rPr>
              <w:t>人参加上海市中职公共基础课“双新”研修班，全面提升教师教学能力和信息素养。</w:t>
            </w:r>
          </w:p>
          <w:p w:rsidR="000B3FFA" w:rsidRDefault="00EC108C">
            <w:pPr>
              <w:snapToGrid w:val="0"/>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加强线下和线上课堂教学意识形态监控管理，做好记录台账。</w:t>
            </w:r>
          </w:p>
        </w:tc>
      </w:tr>
      <w:tr w:rsidR="000B3FFA">
        <w:trPr>
          <w:trHeight w:val="430"/>
          <w:jc w:val="center"/>
        </w:trPr>
        <w:tc>
          <w:tcPr>
            <w:tcW w:w="1203" w:type="dxa"/>
            <w:vMerge/>
            <w:vAlign w:val="center"/>
          </w:tcPr>
          <w:p w:rsidR="000B3FFA" w:rsidRDefault="000B3FFA">
            <w:pPr>
              <w:snapToGrid w:val="0"/>
              <w:jc w:val="center"/>
              <w:rPr>
                <w:rFonts w:ascii="仿宋_GB2312" w:eastAsia="仿宋_GB2312" w:hAnsi="仿宋_GB2312" w:cs="仿宋_GB2312"/>
                <w:kern w:val="0"/>
                <w:sz w:val="22"/>
                <w:szCs w:val="28"/>
              </w:rPr>
            </w:pPr>
          </w:p>
        </w:tc>
        <w:tc>
          <w:tcPr>
            <w:tcW w:w="606" w:type="dxa"/>
            <w:vMerge w:val="restart"/>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5</w:t>
            </w:r>
          </w:p>
        </w:tc>
        <w:tc>
          <w:tcPr>
            <w:tcW w:w="1283" w:type="dxa"/>
            <w:vMerge w:val="restart"/>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加强宣传思想阵地管理</w:t>
            </w:r>
          </w:p>
        </w:tc>
        <w:tc>
          <w:tcPr>
            <w:tcW w:w="3247" w:type="dxa"/>
            <w:vAlign w:val="center"/>
          </w:tcPr>
          <w:p w:rsidR="000B3FFA" w:rsidRDefault="00EC108C">
            <w:pPr>
              <w:jc w:val="left"/>
              <w:rPr>
                <w:rFonts w:ascii="仿宋_GB2312" w:eastAsia="仿宋_GB2312" w:hAnsi="仿宋_GB2312" w:cs="仿宋_GB2312"/>
                <w:color w:val="000000"/>
                <w:kern w:val="0"/>
              </w:rPr>
            </w:pPr>
            <w:r>
              <w:rPr>
                <w:rFonts w:ascii="仿宋_GB2312" w:eastAsia="仿宋_GB2312"/>
              </w:rPr>
              <w:t>1.</w:t>
            </w:r>
            <w:r>
              <w:rPr>
                <w:rFonts w:ascii="仿宋_GB2312" w:eastAsia="仿宋_GB2312"/>
              </w:rPr>
              <w:t>做好学校各类报告会、讲座、学习会议的</w:t>
            </w:r>
            <w:r>
              <w:rPr>
                <w:rFonts w:ascii="仿宋_GB2312" w:eastAsia="仿宋_GB2312"/>
              </w:rPr>
              <w:t>“</w:t>
            </w:r>
            <w:r>
              <w:rPr>
                <w:rFonts w:ascii="仿宋_GB2312" w:eastAsia="仿宋_GB2312"/>
              </w:rPr>
              <w:t>一会一报</w:t>
            </w:r>
            <w:r>
              <w:rPr>
                <w:rFonts w:ascii="仿宋_GB2312" w:eastAsia="仿宋_GB2312"/>
              </w:rPr>
              <w:t>”</w:t>
            </w:r>
            <w:r>
              <w:rPr>
                <w:rFonts w:ascii="仿宋_GB2312" w:eastAsia="仿宋_GB2312"/>
              </w:rPr>
              <w:t>制，并在校园网、官微做好宣传报道。</w:t>
            </w:r>
          </w:p>
        </w:tc>
        <w:tc>
          <w:tcPr>
            <w:tcW w:w="3360" w:type="dxa"/>
            <w:vAlign w:val="center"/>
          </w:tcPr>
          <w:p w:rsidR="000B3FFA" w:rsidRDefault="00EC108C">
            <w:pPr>
              <w:jc w:val="left"/>
              <w:rPr>
                <w:rFonts w:ascii="仿宋_GB2312" w:eastAsia="仿宋_GB2312" w:hAnsi="仿宋_GB2312" w:cs="仿宋_GB2312"/>
                <w:color w:val="000000"/>
                <w:kern w:val="0"/>
              </w:rPr>
            </w:pPr>
            <w:r>
              <w:rPr>
                <w:rFonts w:ascii="仿宋_GB2312" w:eastAsia="仿宋_GB2312" w:hint="eastAsia"/>
              </w:rPr>
              <w:t>举办的各类报告会、讲座、学习会议有计划，有报道、有宣传。</w:t>
            </w: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举办了《学思践悟新思想的生动教科书——</w:t>
            </w:r>
            <w:r>
              <w:rPr>
                <w:rFonts w:ascii="仿宋_GB2312" w:eastAsia="仿宋_GB2312" w:hAnsi="仿宋_GB2312" w:cs="仿宋_GB2312" w:hint="eastAsia"/>
                <w:color w:val="000000"/>
                <w:kern w:val="0"/>
              </w:rPr>
              <w:t>&lt;</w:t>
            </w:r>
            <w:r>
              <w:rPr>
                <w:rFonts w:ascii="仿宋_GB2312" w:eastAsia="仿宋_GB2312" w:hAnsi="仿宋_GB2312" w:cs="仿宋_GB2312" w:hint="eastAsia"/>
                <w:color w:val="000000"/>
                <w:kern w:val="0"/>
              </w:rPr>
              <w:t>习近平在上海</w:t>
            </w:r>
            <w:r>
              <w:rPr>
                <w:rFonts w:ascii="仿宋_GB2312" w:eastAsia="仿宋_GB2312" w:hAnsi="仿宋_GB2312" w:cs="仿宋_GB2312" w:hint="eastAsia"/>
                <w:color w:val="000000"/>
                <w:kern w:val="0"/>
              </w:rPr>
              <w:t>&gt;&lt;</w:t>
            </w:r>
            <w:r>
              <w:rPr>
                <w:rFonts w:ascii="仿宋_GB2312" w:eastAsia="仿宋_GB2312" w:hAnsi="仿宋_GB2312" w:cs="仿宋_GB2312" w:hint="eastAsia"/>
                <w:color w:val="000000"/>
                <w:kern w:val="0"/>
              </w:rPr>
              <w:t>习近平上海足迹</w:t>
            </w:r>
            <w:r>
              <w:rPr>
                <w:rFonts w:ascii="仿宋_GB2312" w:eastAsia="仿宋_GB2312" w:hAnsi="仿宋_GB2312" w:cs="仿宋_GB2312" w:hint="eastAsia"/>
                <w:color w:val="000000"/>
                <w:kern w:val="0"/>
              </w:rPr>
              <w:t>&gt;</w:t>
            </w:r>
            <w:r>
              <w:rPr>
                <w:rFonts w:ascii="仿宋_GB2312" w:eastAsia="仿宋_GB2312" w:hAnsi="仿宋_GB2312" w:cs="仿宋_GB2312" w:hint="eastAsia"/>
                <w:color w:val="000000"/>
                <w:kern w:val="0"/>
              </w:rPr>
              <w:t>导学》专题讲座、《加强意识形态安全</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维护意识形态》专题培训、《上海市中等职业学校教学工作诊断与改进制度建设与推进策略》、《把握当前我国国家安全和国际国内战略环境　筑牢国家安全屏障》等专题报告会、讲座，每次讲座报告有计划，并在学校官网进行宣传报道。</w:t>
            </w:r>
          </w:p>
        </w:tc>
      </w:tr>
      <w:tr w:rsidR="000B3FFA">
        <w:trPr>
          <w:trHeight w:val="430"/>
          <w:jc w:val="center"/>
        </w:trPr>
        <w:tc>
          <w:tcPr>
            <w:tcW w:w="1203" w:type="dxa"/>
            <w:vMerge/>
            <w:vAlign w:val="center"/>
          </w:tcPr>
          <w:p w:rsidR="000B3FFA" w:rsidRDefault="000B3FFA">
            <w:pPr>
              <w:snapToGrid w:val="0"/>
              <w:jc w:val="center"/>
              <w:rPr>
                <w:rFonts w:ascii="仿宋_GB2312" w:eastAsia="仿宋_GB2312" w:hAnsi="仿宋_GB2312" w:cs="仿宋_GB2312"/>
                <w:kern w:val="0"/>
                <w:sz w:val="22"/>
                <w:szCs w:val="28"/>
              </w:rPr>
            </w:pPr>
          </w:p>
        </w:tc>
        <w:tc>
          <w:tcPr>
            <w:tcW w:w="606" w:type="dxa"/>
            <w:vMerge/>
            <w:vAlign w:val="center"/>
          </w:tcPr>
          <w:p w:rsidR="000B3FFA" w:rsidRDefault="000B3FFA">
            <w:pPr>
              <w:snapToGrid w:val="0"/>
              <w:jc w:val="center"/>
              <w:rPr>
                <w:rFonts w:ascii="仿宋_GB2312" w:eastAsia="仿宋_GB2312" w:hAnsi="仿宋_GB2312" w:cs="仿宋_GB2312"/>
                <w:kern w:val="0"/>
              </w:rPr>
            </w:pPr>
          </w:p>
        </w:tc>
        <w:tc>
          <w:tcPr>
            <w:tcW w:w="1283" w:type="dxa"/>
            <w:vMerge/>
            <w:vAlign w:val="center"/>
          </w:tcPr>
          <w:p w:rsidR="000B3FFA" w:rsidRDefault="000B3FFA">
            <w:pPr>
              <w:snapToGrid w:val="0"/>
              <w:jc w:val="center"/>
              <w:rPr>
                <w:rFonts w:ascii="仿宋_GB2312" w:eastAsia="仿宋_GB2312" w:hAnsi="仿宋_GB2312" w:cs="仿宋_GB2312"/>
                <w:kern w:val="0"/>
              </w:rPr>
            </w:pPr>
          </w:p>
        </w:tc>
        <w:tc>
          <w:tcPr>
            <w:tcW w:w="3247" w:type="dxa"/>
            <w:vAlign w:val="center"/>
          </w:tcPr>
          <w:p w:rsidR="000B3FFA" w:rsidRDefault="00EC108C">
            <w:pPr>
              <w:jc w:val="left"/>
              <w:rPr>
                <w:rFonts w:ascii="仿宋_GB2312" w:eastAsia="仿宋_GB2312" w:hAnsi="仿宋_GB2312" w:cs="仿宋_GB2312"/>
                <w:color w:val="000000"/>
                <w:kern w:val="0"/>
              </w:rPr>
            </w:pPr>
            <w:r>
              <w:rPr>
                <w:rFonts w:ascii="仿宋_GB2312" w:eastAsia="仿宋_GB2312"/>
              </w:rPr>
              <w:t>2.</w:t>
            </w:r>
            <w:r>
              <w:rPr>
                <w:rFonts w:ascii="仿宋_GB2312" w:eastAsia="仿宋_GB2312"/>
              </w:rPr>
              <w:t>加强学生社团、教职工文体协会的规范管理。</w:t>
            </w:r>
          </w:p>
        </w:tc>
        <w:tc>
          <w:tcPr>
            <w:tcW w:w="3360" w:type="dxa"/>
            <w:vAlign w:val="center"/>
          </w:tcPr>
          <w:p w:rsidR="000B3FFA" w:rsidRDefault="00EC108C">
            <w:pPr>
              <w:jc w:val="left"/>
              <w:rPr>
                <w:rFonts w:ascii="仿宋_GB2312" w:eastAsia="仿宋_GB2312" w:hAnsi="仿宋_GB2312" w:cs="仿宋_GB2312"/>
                <w:color w:val="000000"/>
                <w:kern w:val="0"/>
              </w:rPr>
            </w:pPr>
            <w:r>
              <w:rPr>
                <w:rFonts w:ascii="仿宋_GB2312" w:eastAsia="仿宋_GB2312" w:hint="eastAsia"/>
              </w:rPr>
              <w:t>学生社团活动有记录。教职工文体</w:t>
            </w:r>
            <w:r>
              <w:rPr>
                <w:rFonts w:ascii="仿宋_GB2312" w:eastAsia="仿宋_GB2312"/>
              </w:rPr>
              <w:t>协会管理有制度、有审批，</w:t>
            </w:r>
            <w:r>
              <w:rPr>
                <w:rFonts w:ascii="仿宋_GB2312" w:eastAsia="仿宋_GB2312" w:hint="eastAsia"/>
              </w:rPr>
              <w:t>定期开展活动有记录</w:t>
            </w:r>
            <w:r>
              <w:rPr>
                <w:rFonts w:ascii="仿宋_GB2312" w:eastAsia="仿宋_GB2312"/>
              </w:rPr>
              <w:t>。</w:t>
            </w:r>
          </w:p>
        </w:tc>
        <w:tc>
          <w:tcPr>
            <w:tcW w:w="4793" w:type="dxa"/>
            <w:vAlign w:val="center"/>
          </w:tcPr>
          <w:p w:rsidR="000B3FFA" w:rsidRDefault="00EC108C">
            <w:pPr>
              <w:numPr>
                <w:ilvl w:val="0"/>
                <w:numId w:val="6"/>
              </w:num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由于疫情防控，今年学生社团线下活动尚未开展。社团组织通过线上开展了丰富多彩的活动。</w:t>
            </w:r>
          </w:p>
          <w:p w:rsidR="000B3FFA" w:rsidRDefault="00EC108C">
            <w:pPr>
              <w:numPr>
                <w:ilvl w:val="0"/>
                <w:numId w:val="6"/>
              </w:num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教职工文体协会成立了手工制作协会，定期开展活动有记录。</w:t>
            </w:r>
          </w:p>
        </w:tc>
      </w:tr>
      <w:tr w:rsidR="000B3FFA">
        <w:trPr>
          <w:trHeight w:val="430"/>
          <w:jc w:val="center"/>
        </w:trPr>
        <w:tc>
          <w:tcPr>
            <w:tcW w:w="1203" w:type="dxa"/>
            <w:vMerge/>
            <w:vAlign w:val="center"/>
          </w:tcPr>
          <w:p w:rsidR="000B3FFA" w:rsidRDefault="000B3FFA">
            <w:pPr>
              <w:snapToGrid w:val="0"/>
              <w:jc w:val="center"/>
              <w:rPr>
                <w:rFonts w:ascii="仿宋_GB2312" w:eastAsia="仿宋_GB2312" w:hAnsi="仿宋_GB2312" w:cs="仿宋_GB2312"/>
                <w:kern w:val="0"/>
                <w:sz w:val="22"/>
                <w:szCs w:val="28"/>
              </w:rPr>
            </w:pP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6</w:t>
            </w:r>
          </w:p>
        </w:tc>
        <w:tc>
          <w:tcPr>
            <w:tcW w:w="1283"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加强网络意识形态管理</w:t>
            </w:r>
          </w:p>
        </w:tc>
        <w:tc>
          <w:tcPr>
            <w:tcW w:w="3247" w:type="dxa"/>
            <w:vAlign w:val="center"/>
          </w:tcPr>
          <w:p w:rsidR="000B3FFA" w:rsidRDefault="00EC108C">
            <w:pPr>
              <w:rPr>
                <w:rFonts w:ascii="仿宋_GB2312" w:eastAsia="仿宋_GB2312"/>
              </w:rPr>
            </w:pPr>
            <w:r>
              <w:rPr>
                <w:rFonts w:ascii="仿宋_GB2312" w:eastAsia="仿宋_GB2312" w:hAnsi="仿宋_GB2312" w:cs="仿宋_GB2312" w:hint="eastAsia"/>
                <w:bCs/>
              </w:rPr>
              <w:t>严格执行宣传信息“三审三校”制度，明确专人负责并落实好二级网站、订阅号等新媒体的内容审核、信息发布、日常维护等，内容及时更新。</w:t>
            </w:r>
          </w:p>
        </w:tc>
        <w:tc>
          <w:tcPr>
            <w:tcW w:w="3360" w:type="dxa"/>
            <w:vAlign w:val="center"/>
          </w:tcPr>
          <w:p w:rsidR="000B3FFA" w:rsidRDefault="00EC108C">
            <w:pPr>
              <w:jc w:val="left"/>
              <w:rPr>
                <w:rFonts w:ascii="仿宋_GB2312" w:eastAsia="仿宋_GB2312"/>
              </w:rPr>
            </w:pPr>
            <w:r>
              <w:rPr>
                <w:rFonts w:ascii="仿宋_GB2312" w:eastAsia="仿宋_GB2312" w:hint="eastAsia"/>
              </w:rPr>
              <w:t>1</w:t>
            </w:r>
            <w:r>
              <w:rPr>
                <w:rFonts w:ascii="仿宋_GB2312" w:eastAsia="仿宋_GB2312"/>
              </w:rPr>
              <w:t>.</w:t>
            </w:r>
            <w:r>
              <w:rPr>
                <w:rFonts w:ascii="仿宋_GB2312" w:eastAsia="仿宋_GB2312" w:hint="eastAsia"/>
              </w:rPr>
              <w:t>加强对校园网、微信公众号等新媒体的内容审核、信息发布、日常维护等工作。</w:t>
            </w:r>
          </w:p>
          <w:p w:rsidR="000B3FFA" w:rsidRDefault="00EC108C">
            <w:pPr>
              <w:jc w:val="left"/>
              <w:rPr>
                <w:rFonts w:ascii="仿宋_GB2312" w:eastAsia="仿宋_GB2312"/>
              </w:rPr>
            </w:pPr>
            <w:r>
              <w:rPr>
                <w:rFonts w:ascii="仿宋_GB2312" w:eastAsia="仿宋_GB2312" w:hint="eastAsia"/>
              </w:rPr>
              <w:t>2.</w:t>
            </w:r>
            <w:r>
              <w:rPr>
                <w:rFonts w:ascii="仿宋_GB2312" w:eastAsia="仿宋_GB2312" w:hint="eastAsia"/>
              </w:rPr>
              <w:t>明确专人负责网站、新媒体的网络舆情监控工作，每学期末报宣传部备案。</w:t>
            </w:r>
          </w:p>
          <w:p w:rsidR="000B3FFA" w:rsidRDefault="00EC108C">
            <w:pPr>
              <w:jc w:val="left"/>
              <w:rPr>
                <w:rFonts w:ascii="仿宋_GB2312" w:eastAsia="仿宋_GB2312"/>
              </w:rPr>
            </w:pPr>
            <w:r>
              <w:rPr>
                <w:rFonts w:ascii="仿宋_GB2312" w:eastAsia="仿宋_GB2312" w:hint="eastAsia"/>
              </w:rPr>
              <w:t>3.</w:t>
            </w:r>
            <w:r>
              <w:rPr>
                <w:rFonts w:ascii="仿宋_GB2312" w:eastAsia="仿宋_GB2312" w:hint="eastAsia"/>
              </w:rPr>
              <w:t>制定有学校重大网络舆情事件应对预案。及时处理师生诉求和网络舆情事件。</w:t>
            </w:r>
          </w:p>
          <w:p w:rsidR="000B3FFA" w:rsidRDefault="00EC108C">
            <w:pPr>
              <w:jc w:val="left"/>
              <w:rPr>
                <w:rFonts w:ascii="仿宋_GB2312" w:eastAsia="仿宋_GB2312" w:hAnsi="仿宋_GB2312" w:cs="仿宋_GB2312"/>
                <w:color w:val="000000"/>
                <w:kern w:val="0"/>
              </w:rPr>
            </w:pPr>
            <w:r>
              <w:rPr>
                <w:rFonts w:ascii="仿宋_GB2312" w:eastAsia="仿宋_GB2312" w:hint="eastAsia"/>
              </w:rPr>
              <w:t>4</w:t>
            </w:r>
            <w:r>
              <w:rPr>
                <w:rFonts w:ascii="仿宋_GB2312" w:eastAsia="仿宋_GB2312"/>
              </w:rPr>
              <w:t>.</w:t>
            </w:r>
            <w:r>
              <w:rPr>
                <w:rFonts w:ascii="仿宋_GB2312" w:eastAsia="仿宋_GB2312"/>
              </w:rPr>
              <w:t>完善通讯员队伍，通讯员手册记</w:t>
            </w:r>
            <w:r>
              <w:rPr>
                <w:rFonts w:ascii="仿宋_GB2312" w:eastAsia="仿宋_GB2312"/>
              </w:rPr>
              <w:lastRenderedPageBreak/>
              <w:t>录完整，定期抽查。</w:t>
            </w: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1.</w:t>
            </w:r>
            <w:r>
              <w:rPr>
                <w:rFonts w:ascii="仿宋_GB2312" w:eastAsia="仿宋_GB2312" w:hAnsi="仿宋_GB2312" w:cs="仿宋_GB2312" w:hint="eastAsia"/>
                <w:color w:val="000000"/>
                <w:kern w:val="0"/>
              </w:rPr>
              <w:t>综合办安排专人负责网络舆情管理，对网络出现的舆情及时跟踪和反馈。</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严格对各部门新闻的审核，经审核通过并在校园网发布党总支、支部（</w:t>
            </w:r>
            <w:r>
              <w:rPr>
                <w:rFonts w:ascii="仿宋_GB2312" w:eastAsia="仿宋_GB2312" w:hAnsi="仿宋_GB2312" w:cs="仿宋_GB2312" w:hint="eastAsia"/>
                <w:color w:val="000000"/>
                <w:kern w:val="0"/>
              </w:rPr>
              <w:t>15</w:t>
            </w:r>
            <w:r>
              <w:rPr>
                <w:rFonts w:ascii="仿宋_GB2312" w:eastAsia="仿宋_GB2312" w:hAnsi="仿宋_GB2312" w:cs="仿宋_GB2312" w:hint="eastAsia"/>
                <w:color w:val="000000"/>
                <w:kern w:val="0"/>
              </w:rPr>
              <w:t>篇）、工会（</w:t>
            </w: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篇）、</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学生科（</w:t>
            </w:r>
            <w:r>
              <w:rPr>
                <w:rFonts w:ascii="仿宋_GB2312" w:eastAsia="仿宋_GB2312" w:hAnsi="仿宋_GB2312" w:cs="仿宋_GB2312" w:hint="eastAsia"/>
                <w:color w:val="000000"/>
                <w:kern w:val="0"/>
              </w:rPr>
              <w:t>16</w:t>
            </w:r>
            <w:r>
              <w:rPr>
                <w:rFonts w:ascii="仿宋_GB2312" w:eastAsia="仿宋_GB2312" w:hAnsi="仿宋_GB2312" w:cs="仿宋_GB2312" w:hint="eastAsia"/>
                <w:color w:val="000000"/>
                <w:kern w:val="0"/>
              </w:rPr>
              <w:t>篇）、心理中心（</w:t>
            </w:r>
            <w:r>
              <w:rPr>
                <w:rFonts w:ascii="仿宋_GB2312" w:eastAsia="仿宋_GB2312" w:hAnsi="仿宋_GB2312" w:cs="仿宋_GB2312" w:hint="eastAsia"/>
                <w:color w:val="000000"/>
                <w:kern w:val="0"/>
              </w:rPr>
              <w:t>8</w:t>
            </w:r>
            <w:r>
              <w:rPr>
                <w:rFonts w:ascii="仿宋_GB2312" w:eastAsia="仿宋_GB2312" w:hAnsi="仿宋_GB2312" w:cs="仿宋_GB2312" w:hint="eastAsia"/>
                <w:color w:val="000000"/>
                <w:kern w:val="0"/>
              </w:rPr>
              <w:t>篇）、教务科（</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篇）、总务科（</w:t>
            </w:r>
            <w:r>
              <w:rPr>
                <w:rFonts w:ascii="仿宋_GB2312" w:eastAsia="仿宋_GB2312" w:hAnsi="仿宋_GB2312" w:cs="仿宋_GB2312" w:hint="eastAsia"/>
                <w:color w:val="000000"/>
                <w:kern w:val="0"/>
              </w:rPr>
              <w:t>25</w:t>
            </w:r>
            <w:r>
              <w:rPr>
                <w:rFonts w:ascii="仿宋_GB2312" w:eastAsia="仿宋_GB2312" w:hAnsi="仿宋_GB2312" w:cs="仿宋_GB2312" w:hint="eastAsia"/>
                <w:color w:val="000000"/>
                <w:kern w:val="0"/>
              </w:rPr>
              <w:t>篇）、综合办（</w:t>
            </w:r>
            <w:r>
              <w:rPr>
                <w:rFonts w:ascii="仿宋_GB2312" w:eastAsia="仿宋_GB2312" w:hAnsi="仿宋_GB2312" w:cs="仿宋_GB2312" w:hint="eastAsia"/>
                <w:color w:val="000000"/>
                <w:kern w:val="0"/>
              </w:rPr>
              <w:t>23</w:t>
            </w:r>
            <w:r>
              <w:rPr>
                <w:rFonts w:ascii="仿宋_GB2312" w:eastAsia="仿宋_GB2312" w:hAnsi="仿宋_GB2312" w:cs="仿宋_GB2312" w:hint="eastAsia"/>
                <w:color w:val="000000"/>
                <w:kern w:val="0"/>
              </w:rPr>
              <w:t>篇）、质量中心（</w:t>
            </w:r>
            <w:r>
              <w:rPr>
                <w:rFonts w:ascii="仿宋_GB2312" w:eastAsia="仿宋_GB2312" w:hAnsi="仿宋_GB2312" w:cs="仿宋_GB2312" w:hint="eastAsia"/>
                <w:color w:val="000000"/>
                <w:kern w:val="0"/>
              </w:rPr>
              <w:t>14</w:t>
            </w:r>
            <w:r>
              <w:rPr>
                <w:rFonts w:ascii="仿宋_GB2312" w:eastAsia="仿宋_GB2312" w:hAnsi="仿宋_GB2312" w:cs="仿宋_GB2312" w:hint="eastAsia"/>
                <w:color w:val="000000"/>
                <w:kern w:val="0"/>
              </w:rPr>
              <w:t>篇）、护理系（</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篇）、基础教学部（</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篇）、口腔药学系（</w:t>
            </w: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篇）、文理思政教学部（</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篇）、团委（</w:t>
            </w:r>
            <w:r>
              <w:rPr>
                <w:rFonts w:ascii="仿宋_GB2312" w:eastAsia="仿宋_GB2312" w:hAnsi="仿宋_GB2312" w:cs="仿宋_GB2312" w:hint="eastAsia"/>
                <w:color w:val="000000"/>
                <w:kern w:val="0"/>
              </w:rPr>
              <w:t>6</w:t>
            </w:r>
            <w:r>
              <w:rPr>
                <w:rFonts w:ascii="仿宋_GB2312" w:eastAsia="仿宋_GB2312" w:hAnsi="仿宋_GB2312" w:cs="仿宋_GB2312" w:hint="eastAsia"/>
                <w:color w:val="000000"/>
                <w:kern w:val="0"/>
              </w:rPr>
              <w:t>篇）共发送</w:t>
            </w:r>
            <w:r>
              <w:rPr>
                <w:rFonts w:ascii="仿宋_GB2312" w:eastAsia="仿宋_GB2312" w:hAnsi="仿宋_GB2312" w:cs="仿宋_GB2312" w:hint="eastAsia"/>
                <w:color w:val="000000"/>
                <w:kern w:val="0"/>
              </w:rPr>
              <w:t>123</w:t>
            </w:r>
            <w:r>
              <w:rPr>
                <w:rFonts w:ascii="仿宋_GB2312" w:eastAsia="仿宋_GB2312" w:hAnsi="仿宋_GB2312" w:cs="仿宋_GB2312" w:hint="eastAsia"/>
                <w:color w:val="000000"/>
                <w:kern w:val="0"/>
              </w:rPr>
              <w:t>篇新闻。</w:t>
            </w:r>
          </w:p>
          <w:p w:rsidR="000B3FFA" w:rsidRDefault="00EC108C">
            <w:pPr>
              <w:snapToGrid w:val="0"/>
              <w:jc w:val="left"/>
              <w:rPr>
                <w:rFonts w:ascii="仿宋_GB2312" w:eastAsia="仿宋_GB2312" w:hAnsi="仿宋_GB2312" w:cs="仿宋_GB2312"/>
                <w:color w:val="000000"/>
                <w:kern w:val="0"/>
                <w:highlight w:val="yellow"/>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重新设计制作了通讯员工作手册，开展线上培训。</w:t>
            </w:r>
          </w:p>
        </w:tc>
      </w:tr>
      <w:tr w:rsidR="000B3FFA">
        <w:trPr>
          <w:trHeight w:val="430"/>
          <w:jc w:val="center"/>
        </w:trPr>
        <w:tc>
          <w:tcPr>
            <w:tcW w:w="1203" w:type="dxa"/>
            <w:vMerge/>
            <w:vAlign w:val="center"/>
          </w:tcPr>
          <w:p w:rsidR="000B3FFA" w:rsidRDefault="000B3FFA">
            <w:pPr>
              <w:snapToGrid w:val="0"/>
              <w:jc w:val="center"/>
              <w:rPr>
                <w:rFonts w:ascii="仿宋_GB2312" w:eastAsia="仿宋_GB2312" w:hAnsi="仿宋_GB2312" w:cs="仿宋_GB2312"/>
                <w:kern w:val="0"/>
                <w:sz w:val="22"/>
                <w:szCs w:val="28"/>
              </w:rPr>
            </w:pP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7</w:t>
            </w:r>
          </w:p>
        </w:tc>
        <w:tc>
          <w:tcPr>
            <w:tcW w:w="1283"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加强重点人员教育管理</w:t>
            </w:r>
          </w:p>
        </w:tc>
        <w:tc>
          <w:tcPr>
            <w:tcW w:w="3247" w:type="dxa"/>
            <w:vAlign w:val="center"/>
          </w:tcPr>
          <w:p w:rsidR="000B3FFA" w:rsidRDefault="00EC108C">
            <w:pPr>
              <w:numPr>
                <w:ilvl w:val="0"/>
                <w:numId w:val="7"/>
              </w:numPr>
              <w:jc w:val="left"/>
              <w:rPr>
                <w:rFonts w:ascii="仿宋_GB2312" w:eastAsia="仿宋_GB2312"/>
              </w:rPr>
            </w:pPr>
            <w:r>
              <w:rPr>
                <w:rFonts w:ascii="仿宋_GB2312" w:eastAsia="仿宋_GB2312"/>
              </w:rPr>
              <w:t>做好民族学生的教育引导工作。</w:t>
            </w:r>
          </w:p>
          <w:p w:rsidR="000B3FFA" w:rsidRDefault="00EC108C">
            <w:pPr>
              <w:numPr>
                <w:ilvl w:val="0"/>
                <w:numId w:val="7"/>
              </w:numPr>
              <w:jc w:val="left"/>
              <w:rPr>
                <w:rFonts w:ascii="仿宋_GB2312" w:eastAsia="仿宋_GB2312"/>
              </w:rPr>
            </w:pPr>
            <w:r>
              <w:rPr>
                <w:rFonts w:ascii="仿宋_GB2312" w:eastAsia="仿宋_GB2312" w:hint="eastAsia"/>
              </w:rPr>
              <w:t>做好重点人员的思想教育工作。</w:t>
            </w:r>
          </w:p>
          <w:p w:rsidR="000B3FFA" w:rsidRDefault="00EC108C">
            <w:pPr>
              <w:numPr>
                <w:ilvl w:val="0"/>
                <w:numId w:val="7"/>
              </w:numPr>
              <w:jc w:val="left"/>
              <w:rPr>
                <w:rFonts w:ascii="仿宋_GB2312" w:eastAsia="仿宋_GB2312" w:hAnsi="仿宋_GB2312" w:cs="仿宋_GB2312"/>
                <w:color w:val="000000"/>
                <w:kern w:val="0"/>
              </w:rPr>
            </w:pPr>
            <w:r>
              <w:rPr>
                <w:rFonts w:ascii="仿宋_GB2312" w:eastAsia="仿宋_GB2312" w:hint="eastAsia"/>
              </w:rPr>
              <w:t>建立党总支信访制度。</w:t>
            </w:r>
          </w:p>
        </w:tc>
        <w:tc>
          <w:tcPr>
            <w:tcW w:w="3360" w:type="dxa"/>
            <w:vAlign w:val="center"/>
          </w:tcPr>
          <w:p w:rsidR="000B3FFA" w:rsidRDefault="00EC108C">
            <w:pPr>
              <w:jc w:val="left"/>
              <w:rPr>
                <w:rFonts w:ascii="仿宋_GB2312" w:eastAsia="仿宋_GB2312"/>
              </w:rPr>
            </w:pPr>
            <w:r>
              <w:rPr>
                <w:rFonts w:ascii="仿宋_GB2312" w:eastAsia="仿宋_GB2312"/>
              </w:rPr>
              <w:t>1.</w:t>
            </w:r>
            <w:r>
              <w:rPr>
                <w:rFonts w:ascii="仿宋_GB2312" w:eastAsia="仿宋_GB2312" w:hint="eastAsia"/>
              </w:rPr>
              <w:t>完善民族学生管理制度，</w:t>
            </w:r>
            <w:r>
              <w:rPr>
                <w:rFonts w:ascii="仿宋_GB2312" w:eastAsia="仿宋_GB2312"/>
              </w:rPr>
              <w:t>召开主题班会</w:t>
            </w:r>
            <w:r>
              <w:rPr>
                <w:rFonts w:ascii="仿宋_GB2312" w:eastAsia="仿宋_GB2312" w:hint="eastAsia"/>
              </w:rPr>
              <w:t>和座谈会</w:t>
            </w:r>
            <w:r>
              <w:rPr>
                <w:rFonts w:ascii="仿宋_GB2312" w:eastAsia="仿宋_GB2312"/>
              </w:rPr>
              <w:t>，及时开展教育引导</w:t>
            </w:r>
            <w:r>
              <w:rPr>
                <w:rFonts w:ascii="仿宋_GB2312" w:eastAsia="仿宋_GB2312" w:hint="eastAsia"/>
              </w:rPr>
              <w:t>，</w:t>
            </w:r>
            <w:r>
              <w:rPr>
                <w:rFonts w:ascii="仿宋_GB2312" w:eastAsia="仿宋_GB2312"/>
              </w:rPr>
              <w:t>了解学生思想动态。</w:t>
            </w:r>
          </w:p>
          <w:p w:rsidR="000B3FFA" w:rsidRDefault="00EC108C">
            <w:pPr>
              <w:jc w:val="left"/>
              <w:rPr>
                <w:rFonts w:ascii="仿宋_GB2312" w:eastAsia="仿宋_GB2312"/>
              </w:rPr>
            </w:pPr>
            <w:r>
              <w:rPr>
                <w:rFonts w:ascii="仿宋_GB2312" w:eastAsia="仿宋_GB2312"/>
              </w:rPr>
              <w:t>2.</w:t>
            </w:r>
            <w:r>
              <w:rPr>
                <w:rFonts w:ascii="仿宋_GB2312" w:eastAsia="仿宋_GB2312" w:hint="eastAsia"/>
              </w:rPr>
              <w:t>对重点人员开展谈心谈话工作。</w:t>
            </w:r>
          </w:p>
          <w:p w:rsidR="000B3FFA" w:rsidRDefault="000B3FFA">
            <w:pPr>
              <w:jc w:val="left"/>
              <w:rPr>
                <w:rFonts w:ascii="仿宋_GB2312" w:eastAsia="仿宋_GB2312" w:hAnsi="仿宋_GB2312" w:cs="仿宋_GB2312"/>
                <w:color w:val="000000"/>
                <w:kern w:val="0"/>
              </w:rPr>
            </w:pP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每月召开主题班会积极引导；疫情防控期间加强对留校民族学生的教育管理，专人专组值班留守，在校内开展丰富多彩的活动。</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每两周召开班主任例会，加强对民族班学生的管理和教育。</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全年开展对重点人员谈心谈话，有记录。</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建立信访制度，按规定及时处理</w:t>
            </w:r>
          </w:p>
          <w:p w:rsidR="000B3FFA" w:rsidRDefault="000B3FFA">
            <w:pPr>
              <w:snapToGrid w:val="0"/>
              <w:jc w:val="left"/>
              <w:rPr>
                <w:rFonts w:ascii="仿宋_GB2312" w:eastAsia="仿宋_GB2312" w:hAnsi="仿宋_GB2312" w:cs="仿宋_GB2312"/>
                <w:color w:val="000000"/>
                <w:kern w:val="0"/>
              </w:rPr>
            </w:pPr>
          </w:p>
          <w:p w:rsidR="000B3FFA" w:rsidRDefault="000B3FFA">
            <w:pPr>
              <w:snapToGrid w:val="0"/>
              <w:jc w:val="left"/>
              <w:rPr>
                <w:rFonts w:ascii="仿宋_GB2312" w:eastAsia="仿宋_GB2312" w:hAnsi="仿宋_GB2312" w:cs="仿宋_GB2312"/>
                <w:color w:val="000000"/>
                <w:kern w:val="0"/>
              </w:rPr>
            </w:pPr>
          </w:p>
        </w:tc>
      </w:tr>
      <w:tr w:rsidR="000B3FFA">
        <w:trPr>
          <w:trHeight w:val="556"/>
          <w:jc w:val="center"/>
        </w:trPr>
        <w:tc>
          <w:tcPr>
            <w:tcW w:w="1203" w:type="dxa"/>
            <w:vMerge w:val="restart"/>
            <w:vAlign w:val="center"/>
          </w:tcPr>
          <w:p w:rsidR="000B3FFA" w:rsidRDefault="00EC108C">
            <w:pPr>
              <w:snapToGrid w:val="0"/>
              <w:jc w:val="center"/>
              <w:rPr>
                <w:rFonts w:ascii="黑体" w:eastAsia="黑体" w:hAnsi="黑体" w:cs="仿宋_GB2312"/>
                <w:b/>
                <w:kern w:val="0"/>
                <w:sz w:val="22"/>
                <w:szCs w:val="28"/>
              </w:rPr>
            </w:pPr>
            <w:r>
              <w:rPr>
                <w:rFonts w:ascii="黑体" w:eastAsia="黑体" w:hAnsi="黑体" w:cs="仿宋_GB2312" w:hint="eastAsia"/>
                <w:b/>
                <w:kern w:val="0"/>
                <w:sz w:val="22"/>
                <w:szCs w:val="28"/>
              </w:rPr>
              <w:t>基层党建主体责任</w:t>
            </w: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1</w:t>
            </w:r>
          </w:p>
        </w:tc>
        <w:tc>
          <w:tcPr>
            <w:tcW w:w="1283" w:type="dxa"/>
            <w:vAlign w:val="center"/>
          </w:tcPr>
          <w:p w:rsidR="000B3FFA" w:rsidRDefault="00EC108C">
            <w:pPr>
              <w:rPr>
                <w:rFonts w:ascii="仿宋_GB2312" w:eastAsia="仿宋_GB2312" w:hAnsi="仿宋_GB2312" w:cs="仿宋_GB2312"/>
                <w:color w:val="000000"/>
                <w:kern w:val="0"/>
              </w:rPr>
            </w:pPr>
            <w:r>
              <w:rPr>
                <w:rFonts w:ascii="仿宋_GB2312" w:eastAsia="仿宋_GB2312" w:hAnsi="仿宋_GB2312" w:cs="仿宋_GB2312" w:hint="eastAsia"/>
                <w:kern w:val="0"/>
              </w:rPr>
              <w:t>班子建设</w:t>
            </w:r>
          </w:p>
        </w:tc>
        <w:tc>
          <w:tcPr>
            <w:tcW w:w="3247" w:type="dxa"/>
            <w:vAlign w:val="center"/>
          </w:tcPr>
          <w:p w:rsidR="000B3FFA" w:rsidRDefault="00EC108C">
            <w:pPr>
              <w:rPr>
                <w:rFonts w:ascii="仿宋_GB2312" w:eastAsia="仿宋_GB2312"/>
              </w:rPr>
            </w:pPr>
            <w:r>
              <w:rPr>
                <w:rFonts w:ascii="仿宋_GB2312" w:eastAsia="仿宋_GB2312" w:hint="eastAsia"/>
              </w:rPr>
              <w:t>1.</w:t>
            </w:r>
            <w:r>
              <w:rPr>
                <w:rFonts w:ascii="仿宋_GB2312" w:eastAsia="仿宋_GB2312" w:hint="eastAsia"/>
              </w:rPr>
              <w:t>认真贯彻落实党的方针政策，始终在思想上政治上行动上与党中央保持高度一致</w:t>
            </w:r>
          </w:p>
          <w:p w:rsidR="000B3FFA" w:rsidRDefault="00EC108C">
            <w:pPr>
              <w:rPr>
                <w:rFonts w:ascii="仿宋_GB2312" w:eastAsia="仿宋_GB2312"/>
              </w:rPr>
            </w:pPr>
            <w:r>
              <w:rPr>
                <w:rFonts w:ascii="仿宋_GB2312" w:eastAsia="仿宋_GB2312" w:hint="eastAsia"/>
              </w:rPr>
              <w:t>2.</w:t>
            </w:r>
            <w:r>
              <w:rPr>
                <w:rFonts w:ascii="仿宋_GB2312" w:eastAsia="仿宋_GB2312" w:hint="eastAsia"/>
              </w:rPr>
              <w:t>及时学习传达医学院党委的决议，结合卫校实际抓好组织落实。</w:t>
            </w:r>
          </w:p>
          <w:p w:rsidR="000B3FFA" w:rsidRDefault="00EC108C">
            <w:pPr>
              <w:rPr>
                <w:rFonts w:ascii="仿宋_GB2312" w:eastAsia="仿宋_GB2312"/>
              </w:rPr>
            </w:pPr>
            <w:r>
              <w:rPr>
                <w:rFonts w:ascii="仿宋_GB2312" w:eastAsia="仿宋_GB2312" w:hint="eastAsia"/>
              </w:rPr>
              <w:t>3.</w:t>
            </w:r>
            <w:r>
              <w:rPr>
                <w:rFonts w:ascii="仿宋_GB2312" w:eastAsia="仿宋_GB2312" w:hint="eastAsia"/>
              </w:rPr>
              <w:t>结合卫校实际完善党总支议事</w:t>
            </w:r>
            <w:r>
              <w:rPr>
                <w:rFonts w:ascii="仿宋_GB2312" w:eastAsia="仿宋_GB2312" w:hint="eastAsia"/>
              </w:rPr>
              <w:lastRenderedPageBreak/>
              <w:t>规则、完善党政联席会会议规则。</w:t>
            </w:r>
          </w:p>
          <w:p w:rsidR="000B3FFA" w:rsidRDefault="00EC108C">
            <w:pPr>
              <w:rPr>
                <w:rFonts w:ascii="仿宋_GB2312" w:eastAsia="仿宋_GB2312"/>
              </w:rPr>
            </w:pPr>
            <w:r>
              <w:rPr>
                <w:rFonts w:ascii="仿宋_GB2312" w:eastAsia="仿宋_GB2312" w:hint="eastAsia"/>
              </w:rPr>
              <w:t>4.</w:t>
            </w:r>
            <w:r>
              <w:rPr>
                <w:rFonts w:ascii="仿宋_GB2312" w:eastAsia="仿宋_GB2312" w:hint="eastAsia"/>
              </w:rPr>
              <w:t>完善班子联席群众制度，联系服务师生制度。</w:t>
            </w:r>
          </w:p>
          <w:p w:rsidR="000B3FFA" w:rsidRDefault="00EC108C">
            <w:pPr>
              <w:rPr>
                <w:rFonts w:ascii="仿宋_GB2312" w:eastAsia="仿宋_GB2312"/>
              </w:rPr>
            </w:pPr>
            <w:r>
              <w:rPr>
                <w:rFonts w:ascii="仿宋_GB2312" w:eastAsia="仿宋_GB2312" w:hint="eastAsia"/>
              </w:rPr>
              <w:t>5.</w:t>
            </w:r>
            <w:r>
              <w:rPr>
                <w:rFonts w:ascii="仿宋_GB2312" w:eastAsia="仿宋_GB2312" w:hint="eastAsia"/>
              </w:rPr>
              <w:t>总支书记每年至少为党员讲一次党课。</w:t>
            </w:r>
          </w:p>
          <w:p w:rsidR="000B3FFA" w:rsidRDefault="00EC108C">
            <w:pPr>
              <w:rPr>
                <w:rFonts w:ascii="仿宋_GB2312" w:eastAsia="仿宋_GB2312"/>
              </w:rPr>
            </w:pPr>
            <w:r>
              <w:rPr>
                <w:rFonts w:ascii="仿宋_GB2312" w:eastAsia="仿宋_GB2312" w:hint="eastAsia"/>
              </w:rPr>
              <w:t>6.</w:t>
            </w:r>
            <w:r>
              <w:rPr>
                <w:rFonts w:ascii="仿宋_GB2312" w:eastAsia="仿宋_GB2312" w:hint="eastAsia"/>
              </w:rPr>
              <w:t>有明确的分工制度与换届制度，班子配备完整、分工明确。</w:t>
            </w:r>
          </w:p>
          <w:p w:rsidR="000B3FFA" w:rsidRDefault="00EC108C">
            <w:pPr>
              <w:rPr>
                <w:rFonts w:ascii="仿宋_GB2312" w:eastAsia="仿宋_GB2312" w:hAnsi="仿宋_GB2312" w:cs="仿宋_GB2312"/>
                <w:kern w:val="0"/>
              </w:rPr>
            </w:pPr>
            <w:r>
              <w:rPr>
                <w:rFonts w:ascii="仿宋_GB2312" w:eastAsia="仿宋_GB2312" w:hint="eastAsia"/>
              </w:rPr>
              <w:t>7.</w:t>
            </w:r>
            <w:r>
              <w:rPr>
                <w:rFonts w:ascii="仿宋_GB2312" w:eastAsia="仿宋_GB2312" w:hint="eastAsia"/>
              </w:rPr>
              <w:t>召开领导班子民主生活会，开展批评和自我批评。</w:t>
            </w:r>
          </w:p>
        </w:tc>
        <w:tc>
          <w:tcPr>
            <w:tcW w:w="3360" w:type="dxa"/>
            <w:vAlign w:val="center"/>
          </w:tcPr>
          <w:p w:rsidR="000B3FFA" w:rsidRDefault="00EC108C">
            <w:pPr>
              <w:rPr>
                <w:rFonts w:ascii="仿宋_GB2312" w:eastAsia="仿宋_GB2312"/>
              </w:rPr>
            </w:pPr>
            <w:r>
              <w:rPr>
                <w:rFonts w:ascii="仿宋_GB2312" w:eastAsia="仿宋_GB2312" w:hint="eastAsia"/>
              </w:rPr>
              <w:lastRenderedPageBreak/>
              <w:t>1.</w:t>
            </w:r>
            <w:r>
              <w:rPr>
                <w:rFonts w:ascii="仿宋_GB2312" w:eastAsia="仿宋_GB2312" w:hint="eastAsia"/>
              </w:rPr>
              <w:t>制定</w:t>
            </w:r>
            <w:r>
              <w:rPr>
                <w:rFonts w:ascii="仿宋_GB2312" w:eastAsia="仿宋_GB2312" w:hint="eastAsia"/>
              </w:rPr>
              <w:t>2022</w:t>
            </w:r>
            <w:r>
              <w:rPr>
                <w:rFonts w:ascii="仿宋_GB2312" w:eastAsia="仿宋_GB2312" w:hint="eastAsia"/>
              </w:rPr>
              <w:t>年党总支工作计划；</w:t>
            </w:r>
          </w:p>
          <w:p w:rsidR="000B3FFA" w:rsidRDefault="00EC108C">
            <w:pPr>
              <w:rPr>
                <w:rFonts w:ascii="仿宋_GB2312" w:eastAsia="仿宋_GB2312"/>
              </w:rPr>
            </w:pPr>
            <w:r>
              <w:rPr>
                <w:rFonts w:ascii="仿宋_GB2312" w:eastAsia="仿宋_GB2312" w:hint="eastAsia"/>
              </w:rPr>
              <w:t>2.</w:t>
            </w:r>
            <w:r>
              <w:rPr>
                <w:rFonts w:ascii="仿宋_GB2312" w:eastAsia="仿宋_GB2312" w:hint="eastAsia"/>
              </w:rPr>
              <w:t>定期召开党总支委员会、党支部书记例会，保证会议质量。</w:t>
            </w:r>
          </w:p>
          <w:p w:rsidR="000B3FFA" w:rsidRDefault="00EC108C">
            <w:pPr>
              <w:rPr>
                <w:rFonts w:ascii="仿宋_GB2312" w:eastAsia="仿宋_GB2312"/>
              </w:rPr>
            </w:pPr>
            <w:r>
              <w:rPr>
                <w:rFonts w:ascii="仿宋_GB2312" w:eastAsia="仿宋_GB2312" w:hint="eastAsia"/>
              </w:rPr>
              <w:t>3.</w:t>
            </w:r>
            <w:r>
              <w:rPr>
                <w:rFonts w:ascii="仿宋_GB2312" w:eastAsia="仿宋_GB2312" w:hint="eastAsia"/>
              </w:rPr>
              <w:t>根据校级相关文件，听取党支部书记、系部主任、职能部门负责人、党员教师代表、群众代表的意见，</w:t>
            </w:r>
            <w:r>
              <w:rPr>
                <w:rFonts w:ascii="仿宋_GB2312" w:eastAsia="仿宋_GB2312" w:hint="eastAsia"/>
              </w:rPr>
              <w:lastRenderedPageBreak/>
              <w:t>研究制度或完善相关议事制度。</w:t>
            </w:r>
          </w:p>
          <w:p w:rsidR="000B3FFA" w:rsidRDefault="00EC108C">
            <w:pPr>
              <w:rPr>
                <w:rFonts w:ascii="仿宋_GB2312" w:eastAsia="仿宋_GB2312"/>
              </w:rPr>
            </w:pPr>
            <w:r>
              <w:rPr>
                <w:rFonts w:ascii="仿宋_GB2312" w:eastAsia="仿宋_GB2312" w:hint="eastAsia"/>
              </w:rPr>
              <w:t>4.</w:t>
            </w:r>
            <w:r>
              <w:rPr>
                <w:rFonts w:ascii="仿宋_GB2312" w:eastAsia="仿宋_GB2312" w:hint="eastAsia"/>
              </w:rPr>
              <w:t>联系服务师生制度落实情况。</w:t>
            </w:r>
          </w:p>
          <w:p w:rsidR="000B3FFA" w:rsidRDefault="00EC108C">
            <w:pPr>
              <w:rPr>
                <w:rFonts w:ascii="仿宋_GB2312" w:eastAsia="仿宋_GB2312"/>
              </w:rPr>
            </w:pPr>
            <w:r>
              <w:rPr>
                <w:rFonts w:ascii="仿宋_GB2312" w:eastAsia="仿宋_GB2312" w:hint="eastAsia"/>
              </w:rPr>
              <w:t>5.</w:t>
            </w:r>
            <w:r>
              <w:rPr>
                <w:rFonts w:ascii="仿宋_GB2312" w:eastAsia="仿宋_GB2312" w:hint="eastAsia"/>
              </w:rPr>
              <w:t>党总支书记上党课。</w:t>
            </w:r>
          </w:p>
          <w:p w:rsidR="000B3FFA" w:rsidRDefault="00EC108C">
            <w:pPr>
              <w:rPr>
                <w:rFonts w:ascii="仿宋_GB2312" w:eastAsia="仿宋_GB2312"/>
              </w:rPr>
            </w:pPr>
            <w:r>
              <w:rPr>
                <w:rFonts w:ascii="仿宋_GB2312" w:eastAsia="仿宋_GB2312" w:hint="eastAsia"/>
              </w:rPr>
              <w:t>6.</w:t>
            </w:r>
            <w:r>
              <w:rPr>
                <w:rFonts w:ascii="仿宋_GB2312" w:eastAsia="仿宋_GB2312" w:hint="eastAsia"/>
              </w:rPr>
              <w:t>认真开展领导班子民主生活会，并以普通党员身份参加所在党支部的组织生活。</w:t>
            </w:r>
          </w:p>
          <w:p w:rsidR="000B3FFA" w:rsidRDefault="00EC108C">
            <w:pPr>
              <w:rPr>
                <w:rFonts w:ascii="仿宋_GB2312" w:eastAsia="仿宋_GB2312"/>
              </w:rPr>
            </w:pPr>
            <w:r>
              <w:rPr>
                <w:rFonts w:ascii="仿宋_GB2312" w:eastAsia="仿宋_GB2312" w:hint="eastAsia"/>
              </w:rPr>
              <w:t>7.</w:t>
            </w:r>
            <w:r>
              <w:rPr>
                <w:rFonts w:ascii="仿宋_GB2312" w:eastAsia="仿宋_GB2312" w:hint="eastAsia"/>
              </w:rPr>
              <w:t>启动新学校的建设规划工作。</w:t>
            </w:r>
          </w:p>
          <w:p w:rsidR="000B3FFA" w:rsidRDefault="000B3FFA">
            <w:pPr>
              <w:rPr>
                <w:rFonts w:ascii="仿宋_GB2312" w:eastAsia="仿宋_GB2312" w:hAnsi="仿宋_GB2312" w:cs="仿宋_GB2312"/>
                <w:kern w:val="0"/>
              </w:rPr>
            </w:pP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1.</w:t>
            </w:r>
            <w:r>
              <w:rPr>
                <w:rFonts w:ascii="仿宋_GB2312" w:eastAsia="仿宋_GB2312" w:hAnsi="仿宋_GB2312" w:cs="仿宋_GB2312" w:hint="eastAsia"/>
                <w:color w:val="000000"/>
                <w:kern w:val="0"/>
              </w:rPr>
              <w:t>按照医学院党委要求，结合附属卫校实际认真制定本年度工作计划，并按计划逐项推进。</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已召开党总支委员会</w:t>
            </w:r>
            <w:r>
              <w:rPr>
                <w:rFonts w:ascii="仿宋_GB2312" w:eastAsia="仿宋_GB2312" w:hAnsi="仿宋_GB2312" w:cs="仿宋_GB2312" w:hint="eastAsia"/>
                <w:color w:val="000000"/>
                <w:kern w:val="0"/>
              </w:rPr>
              <w:t>11</w:t>
            </w:r>
            <w:r>
              <w:rPr>
                <w:rFonts w:ascii="仿宋_GB2312" w:eastAsia="仿宋_GB2312" w:hAnsi="仿宋_GB2312" w:cs="仿宋_GB2312" w:hint="eastAsia"/>
                <w:color w:val="000000"/>
                <w:kern w:val="0"/>
              </w:rPr>
              <w:t>次，党支部书记例会</w:t>
            </w: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次。</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制定了</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《党员领导干部联</w:t>
            </w:r>
            <w:r>
              <w:rPr>
                <w:rFonts w:ascii="仿宋_GB2312" w:eastAsia="仿宋_GB2312" w:hAnsi="仿宋_GB2312" w:cs="仿宋_GB2312" w:hint="eastAsia"/>
                <w:color w:val="000000"/>
                <w:kern w:val="0"/>
              </w:rPr>
              <w:t>系基层党支部工作实施细则》。</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调整领导班子的分工、校领导联系基层党支部的安排以及领导班子基层联系点的安排。</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5.1</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7</w:t>
            </w:r>
            <w:r>
              <w:rPr>
                <w:rFonts w:ascii="仿宋_GB2312" w:eastAsia="仿宋_GB2312" w:hAnsi="仿宋_GB2312" w:cs="仿宋_GB2312" w:hint="eastAsia"/>
                <w:color w:val="000000"/>
                <w:kern w:val="0"/>
              </w:rPr>
              <w:t>日汤磊副书记、校长专题党课：抓铁有痕铸党魂——百年党史中的纪律建设。</w:t>
            </w:r>
          </w:p>
        </w:tc>
      </w:tr>
      <w:tr w:rsidR="000B3FFA">
        <w:trPr>
          <w:trHeight w:val="556"/>
          <w:jc w:val="center"/>
        </w:trPr>
        <w:tc>
          <w:tcPr>
            <w:tcW w:w="1203" w:type="dxa"/>
            <w:vMerge/>
            <w:vAlign w:val="center"/>
          </w:tcPr>
          <w:p w:rsidR="000B3FFA" w:rsidRDefault="000B3FFA">
            <w:pPr>
              <w:snapToGrid w:val="0"/>
              <w:jc w:val="center"/>
              <w:rPr>
                <w:rFonts w:ascii="黑体" w:eastAsia="黑体" w:hAnsi="黑体" w:cs="仿宋_GB2312"/>
                <w:b/>
                <w:kern w:val="0"/>
                <w:sz w:val="22"/>
                <w:szCs w:val="28"/>
              </w:rPr>
            </w:pP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2</w:t>
            </w:r>
          </w:p>
        </w:tc>
        <w:tc>
          <w:tcPr>
            <w:tcW w:w="1283" w:type="dxa"/>
            <w:vAlign w:val="center"/>
          </w:tcPr>
          <w:p w:rsidR="000B3FFA" w:rsidRDefault="00EC108C">
            <w:pPr>
              <w:rPr>
                <w:rFonts w:ascii="仿宋_GB2312" w:eastAsia="仿宋_GB2312" w:hAnsi="仿宋_GB2312" w:cs="仿宋_GB2312"/>
                <w:color w:val="000000"/>
                <w:kern w:val="0"/>
              </w:rPr>
            </w:pPr>
            <w:r>
              <w:rPr>
                <w:rFonts w:ascii="仿宋_GB2312" w:eastAsia="仿宋_GB2312" w:hAnsi="仿宋_GB2312" w:cs="仿宋_GB2312" w:hint="eastAsia"/>
                <w:kern w:val="0"/>
              </w:rPr>
              <w:t>干部队伍建设</w:t>
            </w:r>
          </w:p>
        </w:tc>
        <w:tc>
          <w:tcPr>
            <w:tcW w:w="3247" w:type="dxa"/>
            <w:vAlign w:val="center"/>
          </w:tcPr>
          <w:p w:rsidR="000B3FFA" w:rsidRDefault="00EC108C">
            <w:pPr>
              <w:rPr>
                <w:rFonts w:ascii="仿宋_GB2312" w:eastAsia="仿宋_GB2312"/>
              </w:rPr>
            </w:pPr>
            <w:r>
              <w:rPr>
                <w:rFonts w:ascii="仿宋_GB2312" w:eastAsia="仿宋_GB2312" w:hint="eastAsia"/>
              </w:rPr>
              <w:t>1.</w:t>
            </w:r>
            <w:r>
              <w:rPr>
                <w:rFonts w:ascii="仿宋_GB2312" w:eastAsia="仿宋_GB2312" w:hint="eastAsia"/>
              </w:rPr>
              <w:t>做好干部教育工作和管理监督工作。</w:t>
            </w:r>
          </w:p>
          <w:p w:rsidR="000B3FFA" w:rsidRDefault="00EC108C">
            <w:pPr>
              <w:rPr>
                <w:rFonts w:ascii="仿宋_GB2312" w:eastAsia="仿宋_GB2312"/>
              </w:rPr>
            </w:pPr>
            <w:r>
              <w:rPr>
                <w:rFonts w:ascii="仿宋_GB2312" w:eastAsia="仿宋_GB2312" w:hint="eastAsia"/>
              </w:rPr>
              <w:t>2.</w:t>
            </w:r>
            <w:r>
              <w:rPr>
                <w:rFonts w:ascii="仿宋_GB2312" w:eastAsia="仿宋_GB2312" w:hint="eastAsia"/>
              </w:rPr>
              <w:t>按照组织部相关要求做好科级干部选聘工作等。</w:t>
            </w:r>
          </w:p>
          <w:p w:rsidR="000B3FFA" w:rsidRDefault="00EC108C">
            <w:pPr>
              <w:rPr>
                <w:rFonts w:ascii="仿宋_GB2312" w:eastAsia="仿宋_GB2312"/>
              </w:rPr>
            </w:pPr>
            <w:r>
              <w:rPr>
                <w:rFonts w:ascii="仿宋_GB2312" w:eastAsia="仿宋_GB2312" w:hint="eastAsia"/>
              </w:rPr>
              <w:lastRenderedPageBreak/>
              <w:t>3.</w:t>
            </w:r>
            <w:r>
              <w:rPr>
                <w:rFonts w:ascii="仿宋_GB2312" w:eastAsia="仿宋_GB2312" w:hint="eastAsia"/>
              </w:rPr>
              <w:t>做好党务干部选拔工作。</w:t>
            </w:r>
          </w:p>
        </w:tc>
        <w:tc>
          <w:tcPr>
            <w:tcW w:w="3360" w:type="dxa"/>
            <w:vAlign w:val="center"/>
          </w:tcPr>
          <w:p w:rsidR="000B3FFA" w:rsidRDefault="00EC108C">
            <w:pPr>
              <w:rPr>
                <w:rFonts w:ascii="仿宋_GB2312" w:eastAsia="仿宋_GB2312"/>
              </w:rPr>
            </w:pPr>
            <w:r>
              <w:rPr>
                <w:rFonts w:ascii="仿宋_GB2312" w:eastAsia="仿宋_GB2312" w:hint="eastAsia"/>
              </w:rPr>
              <w:lastRenderedPageBreak/>
              <w:t>1.</w:t>
            </w:r>
            <w:r>
              <w:rPr>
                <w:rFonts w:ascii="仿宋_GB2312" w:eastAsia="仿宋_GB2312" w:hint="eastAsia"/>
              </w:rPr>
              <w:t>积极参加学校安排的各级各类干部教育培训。</w:t>
            </w:r>
          </w:p>
          <w:p w:rsidR="000B3FFA" w:rsidRDefault="00EC108C">
            <w:pPr>
              <w:rPr>
                <w:rFonts w:ascii="仿宋_GB2312" w:eastAsia="仿宋_GB2312"/>
              </w:rPr>
            </w:pPr>
            <w:r>
              <w:rPr>
                <w:rFonts w:ascii="仿宋_GB2312" w:eastAsia="仿宋_GB2312" w:hint="eastAsia"/>
              </w:rPr>
              <w:t>2.</w:t>
            </w:r>
            <w:r>
              <w:rPr>
                <w:rFonts w:ascii="仿宋_GB2312" w:eastAsia="仿宋_GB2312" w:hint="eastAsia"/>
              </w:rPr>
              <w:t>经常性的开展干部谈心谈话，在思想上予以教育，在工作上予以帮</w:t>
            </w:r>
            <w:r>
              <w:rPr>
                <w:rFonts w:ascii="仿宋_GB2312" w:eastAsia="仿宋_GB2312" w:hint="eastAsia"/>
              </w:rPr>
              <w:lastRenderedPageBreak/>
              <w:t>助指导。</w:t>
            </w:r>
          </w:p>
          <w:p w:rsidR="000B3FFA" w:rsidRDefault="00EC108C">
            <w:pPr>
              <w:rPr>
                <w:rFonts w:ascii="仿宋_GB2312" w:eastAsia="仿宋_GB2312"/>
              </w:rPr>
            </w:pPr>
            <w:r>
              <w:rPr>
                <w:rFonts w:ascii="仿宋_GB2312" w:eastAsia="仿宋_GB2312" w:hint="eastAsia"/>
              </w:rPr>
              <w:t>3.</w:t>
            </w:r>
            <w:r>
              <w:rPr>
                <w:rFonts w:ascii="仿宋_GB2312" w:eastAsia="仿宋_GB2312" w:hint="eastAsia"/>
              </w:rPr>
              <w:t>做好干部的日常请假和挂职考核等工作。</w:t>
            </w:r>
          </w:p>
          <w:p w:rsidR="000B3FFA" w:rsidRDefault="00EC108C">
            <w:pPr>
              <w:rPr>
                <w:rFonts w:ascii="仿宋_GB2312" w:eastAsia="仿宋_GB2312"/>
              </w:rPr>
            </w:pPr>
            <w:r>
              <w:rPr>
                <w:rFonts w:ascii="仿宋_GB2312" w:eastAsia="仿宋_GB2312" w:hint="eastAsia"/>
              </w:rPr>
              <w:t>4.</w:t>
            </w:r>
            <w:r>
              <w:rPr>
                <w:rFonts w:ascii="仿宋_GB2312" w:eastAsia="仿宋_GB2312" w:hint="eastAsia"/>
              </w:rPr>
              <w:t>做好科级干部的选拔聘用工作。</w:t>
            </w:r>
          </w:p>
          <w:p w:rsidR="000B3FFA" w:rsidRDefault="00EC108C">
            <w:pPr>
              <w:rPr>
                <w:rFonts w:ascii="仿宋_GB2312" w:eastAsia="仿宋_GB2312"/>
              </w:rPr>
            </w:pPr>
            <w:r>
              <w:rPr>
                <w:rFonts w:ascii="仿宋_GB2312" w:eastAsia="仿宋_GB2312" w:hint="eastAsia"/>
              </w:rPr>
              <w:t>5.</w:t>
            </w:r>
            <w:r>
              <w:rPr>
                <w:rFonts w:ascii="仿宋_GB2312" w:eastAsia="仿宋_GB2312" w:hint="eastAsia"/>
              </w:rPr>
              <w:t>选拔政治强、业务强干部担任党支部书记。</w:t>
            </w:r>
          </w:p>
          <w:p w:rsidR="000B3FFA" w:rsidRDefault="000B3FFA">
            <w:pPr>
              <w:rPr>
                <w:rFonts w:ascii="仿宋_GB2312" w:eastAsia="仿宋_GB2312"/>
              </w:rPr>
            </w:pP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1.</w:t>
            </w:r>
            <w:r>
              <w:rPr>
                <w:rFonts w:ascii="仿宋_GB2312" w:eastAsia="仿宋_GB2312" w:hAnsi="仿宋_GB2312" w:cs="仿宋_GB2312" w:hint="eastAsia"/>
                <w:color w:val="000000"/>
                <w:kern w:val="0"/>
              </w:rPr>
              <w:t>落实校领导与干部的谈心谈话工作，并做好记录。</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完成文理思政教学部主任科级干部的聘任工作。</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完成护理系主任和教务科副科长挂职工作，以及学生科和总务科的干部轮岗工作。</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color w:val="000000"/>
                <w:kern w:val="0"/>
              </w:rPr>
              <w:t>7</w:t>
            </w:r>
            <w:r>
              <w:rPr>
                <w:rFonts w:ascii="仿宋_GB2312" w:eastAsia="仿宋_GB2312" w:hAnsi="仿宋_GB2312" w:cs="仿宋_GB2312" w:hint="eastAsia"/>
                <w:color w:val="000000"/>
                <w:kern w:val="0"/>
              </w:rPr>
              <w:t>月，全员完成“上海干部在线”网络学习任务。</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color w:val="000000"/>
                <w:kern w:val="0"/>
              </w:rPr>
              <w:t>5.</w:t>
            </w:r>
            <w:r>
              <w:rPr>
                <w:rFonts w:ascii="仿宋_GB2312" w:eastAsia="仿宋_GB2312" w:hAnsi="仿宋_GB2312" w:cs="仿宋_GB2312" w:hint="eastAsia"/>
                <w:color w:val="000000"/>
                <w:kern w:val="0"/>
              </w:rPr>
              <w:t>10</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27</w:t>
            </w:r>
            <w:r>
              <w:rPr>
                <w:rFonts w:ascii="仿宋_GB2312" w:eastAsia="仿宋_GB2312" w:hAnsi="仿宋_GB2312" w:cs="仿宋_GB2312" w:hint="eastAsia"/>
                <w:color w:val="000000"/>
                <w:kern w:val="0"/>
              </w:rPr>
              <w:t>日</w:t>
            </w:r>
            <w:r>
              <w:rPr>
                <w:rFonts w:ascii="仿宋_GB2312" w:eastAsia="仿宋_GB2312" w:hAnsi="仿宋_GB2312" w:cs="仿宋_GB2312" w:hint="eastAsia"/>
                <w:color w:val="000000"/>
                <w:kern w:val="0"/>
              </w:rPr>
              <w:t>-11</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11</w:t>
            </w:r>
            <w:r>
              <w:rPr>
                <w:rFonts w:ascii="仿宋_GB2312" w:eastAsia="仿宋_GB2312" w:hAnsi="仿宋_GB2312" w:cs="仿宋_GB2312" w:hint="eastAsia"/>
                <w:color w:val="000000"/>
                <w:kern w:val="0"/>
              </w:rPr>
              <w:t>日开展全体中层干部网络培</w:t>
            </w:r>
            <w:r>
              <w:rPr>
                <w:rFonts w:ascii="仿宋_GB2312" w:eastAsia="仿宋_GB2312" w:hAnsi="仿宋_GB2312" w:cs="仿宋_GB2312" w:hint="eastAsia"/>
                <w:color w:val="000000"/>
                <w:kern w:val="0"/>
              </w:rPr>
              <w:lastRenderedPageBreak/>
              <w:t>训。</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color w:val="000000"/>
                <w:kern w:val="0"/>
              </w:rPr>
              <w:t>6</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完成行政第一、行政第二党支部的支委增补工作，选出</w:t>
            </w:r>
            <w:r>
              <w:rPr>
                <w:rFonts w:ascii="仿宋_GB2312" w:eastAsia="仿宋_GB2312" w:hint="eastAsia"/>
              </w:rPr>
              <w:t>政治强、业务强的干部担任党支部书记。</w:t>
            </w:r>
          </w:p>
        </w:tc>
      </w:tr>
      <w:tr w:rsidR="000B3FFA">
        <w:trPr>
          <w:trHeight w:val="556"/>
          <w:jc w:val="center"/>
        </w:trPr>
        <w:tc>
          <w:tcPr>
            <w:tcW w:w="1203" w:type="dxa"/>
            <w:vMerge/>
            <w:vAlign w:val="center"/>
          </w:tcPr>
          <w:p w:rsidR="000B3FFA" w:rsidRDefault="000B3FFA">
            <w:pPr>
              <w:snapToGrid w:val="0"/>
              <w:jc w:val="center"/>
              <w:rPr>
                <w:rFonts w:ascii="黑体" w:eastAsia="黑体" w:hAnsi="黑体" w:cs="仿宋_GB2312"/>
                <w:b/>
                <w:kern w:val="0"/>
                <w:sz w:val="22"/>
                <w:szCs w:val="28"/>
              </w:rPr>
            </w:pP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3</w:t>
            </w:r>
          </w:p>
        </w:tc>
        <w:tc>
          <w:tcPr>
            <w:tcW w:w="1283" w:type="dxa"/>
            <w:vAlign w:val="center"/>
          </w:tcPr>
          <w:p w:rsidR="000B3FFA" w:rsidRDefault="00EC108C">
            <w:pPr>
              <w:rPr>
                <w:rFonts w:ascii="仿宋_GB2312" w:eastAsia="仿宋_GB2312" w:hAnsi="仿宋_GB2312" w:cs="仿宋_GB2312"/>
                <w:color w:val="000000"/>
                <w:kern w:val="0"/>
              </w:rPr>
            </w:pPr>
            <w:r>
              <w:rPr>
                <w:rFonts w:ascii="仿宋_GB2312" w:eastAsia="仿宋_GB2312" w:hint="eastAsia"/>
              </w:rPr>
              <w:t>政治生活建设</w:t>
            </w:r>
          </w:p>
        </w:tc>
        <w:tc>
          <w:tcPr>
            <w:tcW w:w="3247" w:type="dxa"/>
            <w:vAlign w:val="center"/>
          </w:tcPr>
          <w:p w:rsidR="000B3FFA" w:rsidRDefault="00EC108C">
            <w:pPr>
              <w:rPr>
                <w:rFonts w:ascii="仿宋_GB2312" w:eastAsia="仿宋_GB2312"/>
              </w:rPr>
            </w:pPr>
            <w:r>
              <w:rPr>
                <w:rFonts w:ascii="仿宋_GB2312" w:eastAsia="仿宋_GB2312" w:hint="eastAsia"/>
              </w:rPr>
              <w:t>1.</w:t>
            </w:r>
            <w:r>
              <w:rPr>
                <w:rFonts w:ascii="仿宋_GB2312" w:eastAsia="仿宋_GB2312" w:hint="eastAsia"/>
              </w:rPr>
              <w:t>定期召开党支部书记例会研究党支部建设工作。</w:t>
            </w:r>
          </w:p>
          <w:p w:rsidR="000B3FFA" w:rsidRDefault="00EC108C">
            <w:pPr>
              <w:rPr>
                <w:rFonts w:ascii="仿宋_GB2312" w:eastAsia="仿宋_GB2312"/>
              </w:rPr>
            </w:pPr>
            <w:r>
              <w:rPr>
                <w:rFonts w:ascii="仿宋_GB2312" w:eastAsia="仿宋_GB2312" w:hint="eastAsia"/>
              </w:rPr>
              <w:t>2.</w:t>
            </w:r>
            <w:r>
              <w:rPr>
                <w:rFonts w:ascii="仿宋_GB2312" w:eastAsia="仿宋_GB2312" w:hint="eastAsia"/>
              </w:rPr>
              <w:t>督促指导党支部落实党支部考核指标。</w:t>
            </w:r>
          </w:p>
          <w:p w:rsidR="000B3FFA" w:rsidRDefault="00EC108C">
            <w:pPr>
              <w:rPr>
                <w:rFonts w:ascii="仿宋_GB2312" w:eastAsia="仿宋_GB2312"/>
              </w:rPr>
            </w:pPr>
            <w:r>
              <w:rPr>
                <w:rFonts w:ascii="仿宋_GB2312" w:eastAsia="仿宋_GB2312" w:hint="eastAsia"/>
              </w:rPr>
              <w:t>3.</w:t>
            </w:r>
            <w:r>
              <w:rPr>
                <w:rFonts w:ascii="仿宋_GB2312" w:eastAsia="仿宋_GB2312" w:hint="eastAsia"/>
              </w:rPr>
              <w:t>认真开展党内主题教育。</w:t>
            </w:r>
          </w:p>
          <w:p w:rsidR="000B3FFA" w:rsidRDefault="00EC108C">
            <w:pPr>
              <w:rPr>
                <w:rFonts w:ascii="仿宋_GB2312" w:eastAsia="仿宋_GB2312" w:hAnsi="仿宋_GB2312" w:cs="仿宋_GB2312"/>
                <w:kern w:val="0"/>
              </w:rPr>
            </w:pPr>
            <w:r>
              <w:rPr>
                <w:rFonts w:ascii="仿宋_GB2312" w:eastAsia="仿宋_GB2312" w:hint="eastAsia"/>
              </w:rPr>
              <w:t>4.</w:t>
            </w:r>
            <w:r>
              <w:rPr>
                <w:rFonts w:ascii="仿宋_GB2312" w:eastAsia="仿宋_GB2312" w:hint="eastAsia"/>
              </w:rPr>
              <w:t>做好党支部的换届选举工作。</w:t>
            </w:r>
          </w:p>
        </w:tc>
        <w:tc>
          <w:tcPr>
            <w:tcW w:w="3360" w:type="dxa"/>
            <w:vAlign w:val="center"/>
          </w:tcPr>
          <w:p w:rsidR="000B3FFA" w:rsidRDefault="00EC108C">
            <w:pPr>
              <w:rPr>
                <w:rFonts w:ascii="仿宋_GB2312" w:eastAsia="仿宋_GB2312"/>
              </w:rPr>
            </w:pPr>
            <w:r>
              <w:rPr>
                <w:rFonts w:ascii="仿宋_GB2312" w:eastAsia="仿宋_GB2312" w:hint="eastAsia"/>
              </w:rPr>
              <w:t>1.</w:t>
            </w:r>
            <w:r>
              <w:rPr>
                <w:rFonts w:ascii="仿宋_GB2312" w:eastAsia="仿宋_GB2312" w:hint="eastAsia"/>
              </w:rPr>
              <w:t>通过党支部书记会议、党总支委员会议专题研究党支部建设工作。</w:t>
            </w:r>
          </w:p>
          <w:p w:rsidR="000B3FFA" w:rsidRDefault="00EC108C">
            <w:pPr>
              <w:rPr>
                <w:rFonts w:ascii="仿宋_GB2312" w:eastAsia="仿宋_GB2312"/>
              </w:rPr>
            </w:pPr>
            <w:r>
              <w:rPr>
                <w:rFonts w:ascii="仿宋_GB2312" w:eastAsia="仿宋_GB2312" w:hint="eastAsia"/>
              </w:rPr>
              <w:t>2.</w:t>
            </w:r>
            <w:r>
              <w:rPr>
                <w:rFonts w:ascii="仿宋_GB2312" w:eastAsia="仿宋_GB2312" w:hint="eastAsia"/>
              </w:rPr>
              <w:t>做好党支部考核指标工作的检查。</w:t>
            </w:r>
          </w:p>
          <w:p w:rsidR="000B3FFA" w:rsidRDefault="00EC108C">
            <w:pPr>
              <w:rPr>
                <w:rFonts w:ascii="仿宋_GB2312" w:eastAsia="仿宋_GB2312"/>
              </w:rPr>
            </w:pPr>
            <w:r>
              <w:rPr>
                <w:rFonts w:ascii="仿宋_GB2312" w:eastAsia="仿宋_GB2312" w:hint="eastAsia"/>
              </w:rPr>
              <w:t>3.</w:t>
            </w:r>
            <w:r>
              <w:rPr>
                <w:rFonts w:ascii="仿宋_GB2312" w:eastAsia="仿宋_GB2312" w:hint="eastAsia"/>
              </w:rPr>
              <w:t>党支部开展各项党内主题教育和组织生活。</w:t>
            </w:r>
          </w:p>
          <w:p w:rsidR="000B3FFA" w:rsidRDefault="00EC108C">
            <w:pPr>
              <w:rPr>
                <w:rFonts w:ascii="仿宋_GB2312" w:eastAsia="仿宋_GB2312" w:hAnsi="仿宋_GB2312" w:cs="仿宋_GB2312"/>
                <w:kern w:val="0"/>
              </w:rPr>
            </w:pPr>
            <w:r>
              <w:rPr>
                <w:rFonts w:ascii="仿宋_GB2312" w:eastAsia="仿宋_GB2312" w:hint="eastAsia"/>
              </w:rPr>
              <w:lastRenderedPageBreak/>
              <w:t>4.</w:t>
            </w:r>
            <w:r>
              <w:rPr>
                <w:rFonts w:ascii="仿宋_GB2312" w:eastAsia="仿宋_GB2312" w:hint="eastAsia"/>
              </w:rPr>
              <w:t>根据党委要求做好党支部的换届选举工作。</w:t>
            </w: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1.</w:t>
            </w:r>
            <w:r>
              <w:rPr>
                <w:rFonts w:ascii="仿宋_GB2312" w:eastAsia="仿宋_GB2312" w:hAnsi="仿宋_GB2312" w:cs="仿宋_GB2312" w:hint="eastAsia"/>
                <w:color w:val="000000"/>
                <w:kern w:val="0"/>
              </w:rPr>
              <w:t>召开了</w:t>
            </w:r>
            <w:r>
              <w:rPr>
                <w:rFonts w:ascii="仿宋_GB2312" w:eastAsia="仿宋_GB2312" w:hAnsi="仿宋_GB2312" w:cs="仿宋_GB2312" w:hint="eastAsia"/>
                <w:color w:val="000000"/>
                <w:kern w:val="0"/>
              </w:rPr>
              <w:t>11</w:t>
            </w:r>
            <w:r>
              <w:rPr>
                <w:rFonts w:ascii="仿宋_GB2312" w:eastAsia="仿宋_GB2312" w:hAnsi="仿宋_GB2312" w:cs="仿宋_GB2312" w:hint="eastAsia"/>
                <w:color w:val="000000"/>
                <w:kern w:val="0"/>
              </w:rPr>
              <w:t>次党总支委员会议，并在会上传达学习相关文件精神。</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召开了</w:t>
            </w: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次支部书记工作例会。</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对支部书记的工作手册进行抽查</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人次。</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组织党支部认真开展落实组织生活</w:t>
            </w: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次。</w:t>
            </w:r>
          </w:p>
          <w:p w:rsidR="000B3FFA" w:rsidRDefault="000B3FFA">
            <w:pPr>
              <w:snapToGrid w:val="0"/>
              <w:jc w:val="left"/>
              <w:rPr>
                <w:rFonts w:ascii="仿宋_GB2312" w:eastAsia="仿宋_GB2312" w:hAnsi="仿宋_GB2312" w:cs="仿宋_GB2312"/>
                <w:color w:val="000000"/>
                <w:kern w:val="0"/>
              </w:rPr>
            </w:pPr>
          </w:p>
        </w:tc>
      </w:tr>
      <w:tr w:rsidR="000B3FFA">
        <w:trPr>
          <w:trHeight w:val="556"/>
          <w:jc w:val="center"/>
        </w:trPr>
        <w:tc>
          <w:tcPr>
            <w:tcW w:w="1203" w:type="dxa"/>
            <w:vMerge/>
            <w:vAlign w:val="center"/>
          </w:tcPr>
          <w:p w:rsidR="000B3FFA" w:rsidRDefault="000B3FFA">
            <w:pPr>
              <w:snapToGrid w:val="0"/>
              <w:jc w:val="center"/>
              <w:rPr>
                <w:rFonts w:ascii="黑体" w:eastAsia="黑体" w:hAnsi="黑体" w:cs="仿宋_GB2312"/>
                <w:b/>
                <w:kern w:val="0"/>
                <w:sz w:val="22"/>
                <w:szCs w:val="28"/>
              </w:rPr>
            </w:pP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4</w:t>
            </w:r>
          </w:p>
        </w:tc>
        <w:tc>
          <w:tcPr>
            <w:tcW w:w="1283" w:type="dxa"/>
            <w:vAlign w:val="center"/>
          </w:tcPr>
          <w:p w:rsidR="000B3FFA" w:rsidRDefault="00EC108C">
            <w:pPr>
              <w:rPr>
                <w:rFonts w:ascii="仿宋_GB2312" w:eastAsia="仿宋_GB2312" w:hAnsi="仿宋_GB2312" w:cs="仿宋_GB2312"/>
                <w:color w:val="000000"/>
                <w:kern w:val="0"/>
              </w:rPr>
            </w:pPr>
            <w:r>
              <w:rPr>
                <w:rFonts w:ascii="仿宋_GB2312" w:eastAsia="仿宋_GB2312" w:hint="eastAsia"/>
              </w:rPr>
              <w:t>党员日常管理</w:t>
            </w:r>
          </w:p>
        </w:tc>
        <w:tc>
          <w:tcPr>
            <w:tcW w:w="3247" w:type="dxa"/>
            <w:vAlign w:val="center"/>
          </w:tcPr>
          <w:p w:rsidR="000B3FFA" w:rsidRDefault="00EC108C">
            <w:pPr>
              <w:rPr>
                <w:rFonts w:ascii="仿宋_GB2312" w:eastAsia="仿宋_GB2312"/>
              </w:rPr>
            </w:pPr>
            <w:r>
              <w:rPr>
                <w:rFonts w:ascii="仿宋_GB2312" w:eastAsia="仿宋_GB2312" w:hint="eastAsia"/>
              </w:rPr>
              <w:t>1.</w:t>
            </w:r>
            <w:r>
              <w:rPr>
                <w:rFonts w:ascii="仿宋_GB2312" w:eastAsia="仿宋_GB2312" w:hint="eastAsia"/>
              </w:rPr>
              <w:t>做好组织关系转接</w:t>
            </w:r>
          </w:p>
          <w:p w:rsidR="000B3FFA" w:rsidRDefault="00EC108C">
            <w:pPr>
              <w:rPr>
                <w:rFonts w:ascii="仿宋_GB2312" w:eastAsia="仿宋_GB2312"/>
              </w:rPr>
            </w:pPr>
            <w:r>
              <w:rPr>
                <w:rFonts w:ascii="仿宋_GB2312" w:eastAsia="仿宋_GB2312" w:hint="eastAsia"/>
              </w:rPr>
              <w:t>2.</w:t>
            </w:r>
            <w:r>
              <w:rPr>
                <w:rFonts w:ascii="仿宋_GB2312" w:eastAsia="仿宋_GB2312" w:hint="eastAsia"/>
              </w:rPr>
              <w:t>严格执行党务公开</w:t>
            </w:r>
          </w:p>
          <w:p w:rsidR="000B3FFA" w:rsidRDefault="00EC108C">
            <w:pPr>
              <w:rPr>
                <w:rFonts w:ascii="仿宋_GB2312" w:eastAsia="仿宋_GB2312"/>
              </w:rPr>
            </w:pPr>
            <w:r>
              <w:rPr>
                <w:rFonts w:ascii="仿宋_GB2312" w:eastAsia="仿宋_GB2312" w:hint="eastAsia"/>
              </w:rPr>
              <w:t>3.</w:t>
            </w:r>
            <w:r>
              <w:rPr>
                <w:rFonts w:ascii="仿宋_GB2312" w:eastAsia="仿宋_GB2312" w:hint="eastAsia"/>
              </w:rPr>
              <w:t>开展党内帮扶</w:t>
            </w:r>
          </w:p>
          <w:p w:rsidR="000B3FFA" w:rsidRDefault="00EC108C">
            <w:pPr>
              <w:rPr>
                <w:rFonts w:ascii="仿宋_GB2312" w:eastAsia="仿宋_GB2312" w:hAnsi="仿宋_GB2312" w:cs="仿宋_GB2312"/>
                <w:kern w:val="0"/>
              </w:rPr>
            </w:pPr>
            <w:r>
              <w:rPr>
                <w:rFonts w:ascii="仿宋_GB2312" w:eastAsia="仿宋_GB2312" w:hint="eastAsia"/>
              </w:rPr>
              <w:t>4.</w:t>
            </w:r>
            <w:r>
              <w:rPr>
                <w:rFonts w:ascii="仿宋_GB2312" w:eastAsia="仿宋_GB2312" w:hint="eastAsia"/>
              </w:rPr>
              <w:t>服务群众，及时回应党员反映的问题</w:t>
            </w:r>
          </w:p>
        </w:tc>
        <w:tc>
          <w:tcPr>
            <w:tcW w:w="3360" w:type="dxa"/>
            <w:vAlign w:val="center"/>
          </w:tcPr>
          <w:p w:rsidR="000B3FFA" w:rsidRDefault="00EC108C">
            <w:pPr>
              <w:rPr>
                <w:rFonts w:ascii="仿宋_GB2312" w:eastAsia="仿宋_GB2312"/>
              </w:rPr>
            </w:pPr>
            <w:r>
              <w:rPr>
                <w:rFonts w:ascii="仿宋_GB2312" w:eastAsia="仿宋_GB2312" w:hint="eastAsia"/>
              </w:rPr>
              <w:t>1.</w:t>
            </w:r>
            <w:r>
              <w:rPr>
                <w:rFonts w:ascii="仿宋_GB2312" w:eastAsia="仿宋_GB2312" w:hint="eastAsia"/>
              </w:rPr>
              <w:t>组织关系转入与转出专人负责，做到党管系统数据清晰准确</w:t>
            </w:r>
          </w:p>
          <w:p w:rsidR="000B3FFA" w:rsidRDefault="00EC108C">
            <w:pPr>
              <w:rPr>
                <w:rFonts w:ascii="仿宋_GB2312" w:eastAsia="仿宋_GB2312"/>
              </w:rPr>
            </w:pPr>
            <w:r>
              <w:rPr>
                <w:rFonts w:ascii="仿宋_GB2312" w:eastAsia="仿宋_GB2312" w:hint="eastAsia"/>
              </w:rPr>
              <w:t>2.</w:t>
            </w:r>
            <w:r>
              <w:rPr>
                <w:rFonts w:ascii="仿宋_GB2312" w:eastAsia="仿宋_GB2312" w:hint="eastAsia"/>
              </w:rPr>
              <w:t>完善党务公开相关信息。</w:t>
            </w:r>
          </w:p>
          <w:p w:rsidR="000B3FFA" w:rsidRDefault="00EC108C">
            <w:pPr>
              <w:rPr>
                <w:rFonts w:ascii="仿宋_GB2312" w:eastAsia="仿宋_GB2312"/>
              </w:rPr>
            </w:pPr>
            <w:r>
              <w:rPr>
                <w:rFonts w:ascii="仿宋_GB2312" w:eastAsia="仿宋_GB2312" w:hint="eastAsia"/>
              </w:rPr>
              <w:t>3.</w:t>
            </w:r>
            <w:r>
              <w:rPr>
                <w:rFonts w:ascii="仿宋_GB2312" w:eastAsia="仿宋_GB2312" w:hint="eastAsia"/>
              </w:rPr>
              <w:t>对各党支部进行困难党员摸排，了解党组织关系慰问的具体事项，并及时慰问。</w:t>
            </w:r>
          </w:p>
          <w:p w:rsidR="000B3FFA" w:rsidRDefault="00EC108C">
            <w:pPr>
              <w:rPr>
                <w:rFonts w:ascii="仿宋_GB2312" w:eastAsia="仿宋_GB2312" w:hAnsi="仿宋_GB2312" w:cs="仿宋_GB2312"/>
                <w:kern w:val="0"/>
              </w:rPr>
            </w:pPr>
            <w:r>
              <w:rPr>
                <w:rFonts w:ascii="仿宋_GB2312" w:eastAsia="仿宋_GB2312" w:hint="eastAsia"/>
              </w:rPr>
              <w:t>4.</w:t>
            </w:r>
            <w:r>
              <w:rPr>
                <w:rFonts w:ascii="仿宋_GB2312" w:eastAsia="仿宋_GB2312" w:hint="eastAsia"/>
              </w:rPr>
              <w:t>通过校长午餐会、座谈会、群众意见箱、校领导接待日等多渠道收集党员反映率高的问题，并通过研究给予答复，做到一事一回复。</w:t>
            </w: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完成新进教职工党员组织关系的转接，定期完善党管系统数据的更新。</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2.6</w:t>
            </w:r>
            <w:r>
              <w:rPr>
                <w:rFonts w:ascii="仿宋_GB2312" w:eastAsia="仿宋_GB2312" w:hAnsi="仿宋_GB2312" w:cs="仿宋_GB2312" w:hint="eastAsia"/>
                <w:color w:val="000000"/>
                <w:kern w:val="0"/>
              </w:rPr>
              <w:t>月份已完成对困难党员的排摸工作，全校无困难党员。关心和慰问生病党员同志</w:t>
            </w:r>
            <w:r>
              <w:rPr>
                <w:rFonts w:ascii="仿宋_GB2312" w:eastAsia="仿宋_GB2312" w:hAnsi="仿宋_GB2312" w:cs="仿宋_GB2312" w:hint="eastAsia"/>
                <w:color w:val="000000"/>
                <w:kern w:val="0"/>
              </w:rPr>
              <w:t>10</w:t>
            </w:r>
            <w:r>
              <w:rPr>
                <w:rFonts w:ascii="仿宋_GB2312" w:eastAsia="仿宋_GB2312" w:hAnsi="仿宋_GB2312" w:cs="仿宋_GB2312" w:hint="eastAsia"/>
                <w:color w:val="000000"/>
                <w:kern w:val="0"/>
              </w:rPr>
              <w:t>人次。</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每周四下午安排校领导接待日接受群众的意见反馈。</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2022</w:t>
            </w:r>
            <w:r>
              <w:rPr>
                <w:rFonts w:ascii="仿宋_GB2312" w:eastAsia="仿宋_GB2312" w:hAnsi="仿宋_GB2312" w:cs="仿宋_GB2312" w:hint="eastAsia"/>
                <w:color w:val="000000"/>
                <w:kern w:val="0"/>
              </w:rPr>
              <w:t>年共收到“</w:t>
            </w:r>
            <w:r>
              <w:rPr>
                <w:rFonts w:ascii="仿宋_GB2312" w:eastAsia="仿宋_GB2312" w:hAnsi="仿宋_GB2312" w:cs="仿宋_GB2312" w:hint="eastAsia"/>
                <w:color w:val="000000"/>
                <w:kern w:val="0"/>
              </w:rPr>
              <w:t>12345</w:t>
            </w:r>
            <w:r>
              <w:rPr>
                <w:rFonts w:ascii="仿宋_GB2312" w:eastAsia="仿宋_GB2312" w:hAnsi="仿宋_GB2312" w:cs="仿宋_GB2312" w:hint="eastAsia"/>
                <w:color w:val="000000"/>
                <w:kern w:val="0"/>
              </w:rPr>
              <w:t>”市民热线信访</w:t>
            </w: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件，网络舆情</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件。信访内容围绕住宿费退费、实习安排、学历证明等问题。分别交由学生科、教务科协同处理，已全部落实完成。</w:t>
            </w:r>
          </w:p>
        </w:tc>
      </w:tr>
      <w:tr w:rsidR="000B3FFA">
        <w:trPr>
          <w:trHeight w:val="556"/>
          <w:jc w:val="center"/>
        </w:trPr>
        <w:tc>
          <w:tcPr>
            <w:tcW w:w="1203" w:type="dxa"/>
            <w:vMerge/>
            <w:vAlign w:val="center"/>
          </w:tcPr>
          <w:p w:rsidR="000B3FFA" w:rsidRDefault="000B3FFA">
            <w:pPr>
              <w:snapToGrid w:val="0"/>
              <w:jc w:val="center"/>
              <w:rPr>
                <w:rFonts w:ascii="黑体" w:eastAsia="黑体" w:hAnsi="黑体" w:cs="仿宋_GB2312"/>
                <w:b/>
                <w:kern w:val="0"/>
                <w:sz w:val="22"/>
                <w:szCs w:val="28"/>
              </w:rPr>
            </w:pP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5</w:t>
            </w:r>
          </w:p>
        </w:tc>
        <w:tc>
          <w:tcPr>
            <w:tcW w:w="1283" w:type="dxa"/>
            <w:vAlign w:val="center"/>
          </w:tcPr>
          <w:p w:rsidR="000B3FFA" w:rsidRDefault="00EC108C">
            <w:pPr>
              <w:rPr>
                <w:rFonts w:ascii="仿宋_GB2312" w:eastAsia="仿宋_GB2312" w:hAnsi="仿宋_GB2312" w:cs="仿宋_GB2312"/>
                <w:color w:val="000000"/>
                <w:kern w:val="0"/>
              </w:rPr>
            </w:pPr>
            <w:r>
              <w:rPr>
                <w:rFonts w:ascii="仿宋_GB2312" w:eastAsia="仿宋_GB2312" w:hint="eastAsia"/>
              </w:rPr>
              <w:t>党员教育发</w:t>
            </w:r>
            <w:r>
              <w:rPr>
                <w:rFonts w:ascii="仿宋_GB2312" w:eastAsia="仿宋_GB2312" w:hint="eastAsia"/>
              </w:rPr>
              <w:lastRenderedPageBreak/>
              <w:t>展</w:t>
            </w:r>
          </w:p>
        </w:tc>
        <w:tc>
          <w:tcPr>
            <w:tcW w:w="3247" w:type="dxa"/>
            <w:vAlign w:val="center"/>
          </w:tcPr>
          <w:p w:rsidR="000B3FFA" w:rsidRDefault="00EC108C">
            <w:pPr>
              <w:rPr>
                <w:rFonts w:ascii="仿宋_GB2312" w:eastAsia="仿宋_GB2312"/>
              </w:rPr>
            </w:pPr>
            <w:r>
              <w:rPr>
                <w:rFonts w:ascii="仿宋_GB2312" w:eastAsia="仿宋_GB2312" w:hint="eastAsia"/>
              </w:rPr>
              <w:lastRenderedPageBreak/>
              <w:t>1.</w:t>
            </w:r>
            <w:r>
              <w:rPr>
                <w:rFonts w:ascii="仿宋_GB2312" w:eastAsia="仿宋_GB2312" w:hint="eastAsia"/>
              </w:rPr>
              <w:t>落实年度教师党员发展计划。</w:t>
            </w:r>
          </w:p>
          <w:p w:rsidR="000B3FFA" w:rsidRDefault="00EC108C">
            <w:pPr>
              <w:rPr>
                <w:rFonts w:ascii="仿宋_GB2312" w:eastAsia="仿宋_GB2312"/>
              </w:rPr>
            </w:pPr>
            <w:r>
              <w:rPr>
                <w:rFonts w:ascii="仿宋_GB2312" w:eastAsia="仿宋_GB2312" w:hint="eastAsia"/>
              </w:rPr>
              <w:lastRenderedPageBreak/>
              <w:t>2.</w:t>
            </w:r>
            <w:r>
              <w:rPr>
                <w:rFonts w:ascii="仿宋_GB2312" w:eastAsia="仿宋_GB2312" w:hint="eastAsia"/>
              </w:rPr>
              <w:t>做好与护管学院共建工作，做到早选苗、早育苗。</w:t>
            </w:r>
          </w:p>
          <w:p w:rsidR="000B3FFA" w:rsidRDefault="00EC108C">
            <w:pPr>
              <w:rPr>
                <w:rFonts w:ascii="仿宋_GB2312" w:eastAsia="仿宋_GB2312" w:hAnsi="仿宋_GB2312" w:cs="仿宋_GB2312"/>
                <w:kern w:val="0"/>
              </w:rPr>
            </w:pPr>
            <w:r>
              <w:rPr>
                <w:rFonts w:ascii="仿宋_GB2312" w:eastAsia="仿宋_GB2312" w:hint="eastAsia"/>
              </w:rPr>
              <w:t>3.</w:t>
            </w:r>
            <w:r>
              <w:rPr>
                <w:rFonts w:ascii="仿宋_GB2312" w:eastAsia="仿宋_GB2312" w:hint="eastAsia"/>
              </w:rPr>
              <w:t>做好学生入党启蒙教育。</w:t>
            </w:r>
          </w:p>
        </w:tc>
        <w:tc>
          <w:tcPr>
            <w:tcW w:w="3360" w:type="dxa"/>
            <w:vAlign w:val="center"/>
          </w:tcPr>
          <w:p w:rsidR="000B3FFA" w:rsidRDefault="00EC108C">
            <w:pPr>
              <w:rPr>
                <w:rFonts w:ascii="仿宋_GB2312" w:eastAsia="仿宋_GB2312"/>
              </w:rPr>
            </w:pPr>
            <w:r>
              <w:rPr>
                <w:rFonts w:ascii="仿宋_GB2312" w:eastAsia="仿宋_GB2312" w:hint="eastAsia"/>
              </w:rPr>
              <w:lastRenderedPageBreak/>
              <w:t>1.</w:t>
            </w:r>
            <w:r>
              <w:rPr>
                <w:rFonts w:ascii="仿宋_GB2312" w:eastAsia="仿宋_GB2312" w:hint="eastAsia"/>
              </w:rPr>
              <w:t>制定年度党员发展计划。</w:t>
            </w:r>
          </w:p>
          <w:p w:rsidR="000B3FFA" w:rsidRDefault="00EC108C">
            <w:pPr>
              <w:rPr>
                <w:rFonts w:ascii="仿宋_GB2312" w:eastAsia="仿宋_GB2312"/>
              </w:rPr>
            </w:pPr>
            <w:r>
              <w:rPr>
                <w:rFonts w:ascii="仿宋_GB2312" w:eastAsia="仿宋_GB2312" w:hint="eastAsia"/>
              </w:rPr>
              <w:lastRenderedPageBreak/>
              <w:t>2.</w:t>
            </w:r>
            <w:r>
              <w:rPr>
                <w:rFonts w:ascii="仿宋_GB2312" w:eastAsia="仿宋_GB2312" w:hint="eastAsia"/>
              </w:rPr>
              <w:t>与护管学院交流学生党员发展、党建带团建工作，做好学生推优工作。</w:t>
            </w:r>
          </w:p>
          <w:p w:rsidR="000B3FFA" w:rsidRDefault="00EC108C">
            <w:pPr>
              <w:rPr>
                <w:rFonts w:ascii="仿宋_GB2312" w:eastAsia="仿宋_GB2312" w:hAnsi="仿宋_GB2312" w:cs="仿宋_GB2312"/>
                <w:kern w:val="0"/>
              </w:rPr>
            </w:pPr>
            <w:r>
              <w:rPr>
                <w:rFonts w:ascii="仿宋_GB2312" w:eastAsia="仿宋_GB2312" w:hint="eastAsia"/>
              </w:rPr>
              <w:t>3.</w:t>
            </w:r>
            <w:r>
              <w:rPr>
                <w:rFonts w:ascii="仿宋_GB2312" w:eastAsia="仿宋_GB2312" w:hint="eastAsia"/>
              </w:rPr>
              <w:t>对提交过入党申请书的学生加强入党启蒙教育。</w:t>
            </w:r>
          </w:p>
        </w:tc>
        <w:tc>
          <w:tcPr>
            <w:tcW w:w="4793" w:type="dxa"/>
            <w:vAlign w:val="center"/>
          </w:tcPr>
          <w:p w:rsidR="000B3FFA" w:rsidRDefault="00EC108C">
            <w:pPr>
              <w:snapToGrid w:val="0"/>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1.</w:t>
            </w:r>
            <w:r>
              <w:rPr>
                <w:rFonts w:ascii="仿宋_GB2312" w:eastAsia="仿宋_GB2312" w:hAnsi="仿宋_GB2312" w:cs="仿宋_GB2312" w:hint="eastAsia"/>
                <w:color w:val="000000"/>
                <w:kern w:val="0"/>
              </w:rPr>
              <w:t>与护管学院党建共建以来，一直本着“资源共享、优势互补、注重实效”的原则，通过合作共建的形</w:t>
            </w:r>
            <w:r>
              <w:rPr>
                <w:rFonts w:ascii="仿宋_GB2312" w:eastAsia="仿宋_GB2312" w:hAnsi="仿宋_GB2312" w:cs="仿宋_GB2312" w:hint="eastAsia"/>
                <w:color w:val="000000"/>
                <w:kern w:val="0"/>
              </w:rPr>
              <w:lastRenderedPageBreak/>
              <w:t>式，构建分层次递进式的中高职、中本贯通学制下学生党建贯通的培养，目前学校</w:t>
            </w:r>
            <w:r>
              <w:rPr>
                <w:rFonts w:ascii="仿宋_GB2312" w:eastAsia="仿宋_GB2312" w:hAnsi="仿宋_GB2312" w:cs="仿宋_GB2312" w:hint="eastAsia"/>
                <w:color w:val="000000"/>
                <w:kern w:val="0"/>
              </w:rPr>
              <w:t>67</w:t>
            </w:r>
            <w:r>
              <w:rPr>
                <w:rFonts w:ascii="仿宋_GB2312" w:eastAsia="仿宋_GB2312" w:hAnsi="仿宋_GB2312" w:cs="仿宋_GB2312" w:hint="eastAsia"/>
                <w:color w:val="000000"/>
                <w:kern w:val="0"/>
              </w:rPr>
              <w:t>人递交入党申请书，</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人已完成团组织推优。</w:t>
            </w:r>
          </w:p>
          <w:p w:rsidR="000B3FFA" w:rsidRDefault="00EC108C">
            <w:pPr>
              <w:snapToGrid w:val="0"/>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经过前期的培养考察，已有</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名青年教师被列为发展对象</w:t>
            </w:r>
            <w:r>
              <w:rPr>
                <w:rFonts w:ascii="仿宋_GB2312" w:eastAsia="仿宋_GB2312" w:hAnsi="仿宋_GB2312" w:cs="仿宋_GB2312" w:hint="eastAsia"/>
                <w:color w:val="000000"/>
                <w:kern w:val="0"/>
              </w:rPr>
              <w:t>。</w:t>
            </w:r>
            <w:bookmarkStart w:id="0" w:name="_GoBack"/>
            <w:bookmarkEnd w:id="0"/>
          </w:p>
          <w:p w:rsidR="000B3FFA" w:rsidRDefault="000B3FFA">
            <w:pPr>
              <w:snapToGrid w:val="0"/>
              <w:jc w:val="left"/>
              <w:rPr>
                <w:rFonts w:ascii="仿宋_GB2312" w:eastAsia="仿宋_GB2312" w:hAnsi="仿宋_GB2312" w:cs="仿宋_GB2312"/>
                <w:color w:val="000000"/>
                <w:kern w:val="0"/>
              </w:rPr>
            </w:pPr>
          </w:p>
        </w:tc>
      </w:tr>
      <w:tr w:rsidR="000B3FFA">
        <w:trPr>
          <w:trHeight w:val="556"/>
          <w:jc w:val="center"/>
        </w:trPr>
        <w:tc>
          <w:tcPr>
            <w:tcW w:w="1203" w:type="dxa"/>
            <w:vMerge/>
            <w:vAlign w:val="center"/>
          </w:tcPr>
          <w:p w:rsidR="000B3FFA" w:rsidRDefault="000B3FFA">
            <w:pPr>
              <w:snapToGrid w:val="0"/>
              <w:jc w:val="center"/>
              <w:rPr>
                <w:rFonts w:ascii="黑体" w:eastAsia="黑体" w:hAnsi="黑体" w:cs="仿宋_GB2312"/>
                <w:b/>
                <w:kern w:val="0"/>
                <w:sz w:val="22"/>
                <w:szCs w:val="28"/>
              </w:rPr>
            </w:pP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6</w:t>
            </w:r>
          </w:p>
        </w:tc>
        <w:tc>
          <w:tcPr>
            <w:tcW w:w="1283" w:type="dxa"/>
            <w:vAlign w:val="center"/>
          </w:tcPr>
          <w:p w:rsidR="000B3FFA" w:rsidRDefault="00EC108C">
            <w:pPr>
              <w:rPr>
                <w:rFonts w:ascii="仿宋_GB2312" w:eastAsia="仿宋_GB2312" w:hAnsi="仿宋_GB2312" w:cs="仿宋_GB2312"/>
                <w:color w:val="000000"/>
                <w:kern w:val="0"/>
              </w:rPr>
            </w:pPr>
            <w:r>
              <w:rPr>
                <w:rFonts w:ascii="仿宋_GB2312" w:eastAsia="仿宋_GB2312" w:hint="eastAsia"/>
              </w:rPr>
              <w:t>推动中心工作</w:t>
            </w:r>
          </w:p>
        </w:tc>
        <w:tc>
          <w:tcPr>
            <w:tcW w:w="3247" w:type="dxa"/>
            <w:vAlign w:val="center"/>
          </w:tcPr>
          <w:p w:rsidR="000B3FFA" w:rsidRDefault="00EC108C">
            <w:pPr>
              <w:rPr>
                <w:rFonts w:ascii="仿宋_GB2312" w:eastAsia="仿宋_GB2312"/>
              </w:rPr>
            </w:pPr>
            <w:r>
              <w:rPr>
                <w:rFonts w:ascii="仿宋_GB2312" w:eastAsia="仿宋_GB2312" w:hint="eastAsia"/>
              </w:rPr>
              <w:t>1.</w:t>
            </w:r>
            <w:r>
              <w:rPr>
                <w:rFonts w:ascii="仿宋_GB2312" w:eastAsia="仿宋_GB2312" w:hint="eastAsia"/>
              </w:rPr>
              <w:t>深化党员挂牌上岗活动。</w:t>
            </w:r>
          </w:p>
          <w:p w:rsidR="000B3FFA" w:rsidRDefault="00EC108C">
            <w:pPr>
              <w:rPr>
                <w:rFonts w:ascii="仿宋_GB2312" w:eastAsia="仿宋_GB2312"/>
              </w:rPr>
            </w:pPr>
            <w:r>
              <w:rPr>
                <w:rFonts w:ascii="仿宋_GB2312" w:eastAsia="仿宋_GB2312" w:hint="eastAsia"/>
              </w:rPr>
              <w:t>2.</w:t>
            </w:r>
            <w:r>
              <w:rPr>
                <w:rFonts w:ascii="仿宋_GB2312" w:eastAsia="仿宋_GB2312" w:hint="eastAsia"/>
              </w:rPr>
              <w:t>支部品牌建设推进。</w:t>
            </w:r>
          </w:p>
          <w:p w:rsidR="000B3FFA" w:rsidRDefault="00EC108C">
            <w:pPr>
              <w:rPr>
                <w:rFonts w:ascii="仿宋_GB2312" w:eastAsia="仿宋_GB2312" w:hAnsi="仿宋_GB2312" w:cs="仿宋_GB2312"/>
                <w:kern w:val="0"/>
              </w:rPr>
            </w:pPr>
            <w:r>
              <w:rPr>
                <w:rFonts w:ascii="仿宋_GB2312" w:eastAsia="仿宋_GB2312" w:hint="eastAsia"/>
              </w:rPr>
              <w:t>3.</w:t>
            </w:r>
            <w:r>
              <w:rPr>
                <w:rFonts w:ascii="仿宋_GB2312" w:eastAsia="仿宋_GB2312" w:hint="eastAsia"/>
              </w:rPr>
              <w:t>推动新学校建设。</w:t>
            </w:r>
          </w:p>
        </w:tc>
        <w:tc>
          <w:tcPr>
            <w:tcW w:w="3360" w:type="dxa"/>
            <w:vAlign w:val="center"/>
          </w:tcPr>
          <w:p w:rsidR="000B3FFA" w:rsidRDefault="00EC108C">
            <w:pPr>
              <w:rPr>
                <w:rFonts w:ascii="仿宋_GB2312" w:eastAsia="仿宋_GB2312"/>
              </w:rPr>
            </w:pPr>
            <w:r>
              <w:rPr>
                <w:rFonts w:ascii="仿宋_GB2312" w:eastAsia="仿宋_GB2312" w:hint="eastAsia"/>
              </w:rPr>
              <w:t>1.</w:t>
            </w:r>
            <w:r>
              <w:rPr>
                <w:rFonts w:ascii="仿宋_GB2312" w:eastAsia="仿宋_GB2312" w:hint="eastAsia"/>
              </w:rPr>
              <w:t>创先争优，师生党员先锋模范作用发挥明显，在疫情防控、协调各方的作用，把师生凝聚起来，有具体举措、有实际成效。</w:t>
            </w:r>
          </w:p>
          <w:p w:rsidR="000B3FFA" w:rsidRDefault="00EC108C">
            <w:pPr>
              <w:rPr>
                <w:rFonts w:ascii="仿宋_GB2312" w:eastAsia="仿宋_GB2312"/>
              </w:rPr>
            </w:pPr>
            <w:r>
              <w:rPr>
                <w:rFonts w:ascii="仿宋_GB2312" w:eastAsia="仿宋_GB2312" w:hint="eastAsia"/>
              </w:rPr>
              <w:t>2.</w:t>
            </w:r>
            <w:r>
              <w:rPr>
                <w:rFonts w:ascii="仿宋_GB2312" w:eastAsia="仿宋_GB2312" w:hint="eastAsia"/>
              </w:rPr>
              <w:t>按照“一支部、一品牌”建设目标，指导支持支部开展建设活动，有效推进学校中心工作。</w:t>
            </w:r>
          </w:p>
          <w:p w:rsidR="000B3FFA" w:rsidRDefault="00EC108C">
            <w:pPr>
              <w:rPr>
                <w:rFonts w:ascii="仿宋_GB2312" w:eastAsia="仿宋_GB2312" w:hAnsi="仿宋_GB2312" w:cs="仿宋_GB2312"/>
                <w:kern w:val="0"/>
              </w:rPr>
            </w:pPr>
            <w:r>
              <w:rPr>
                <w:rFonts w:ascii="仿宋_GB2312" w:eastAsia="仿宋_GB2312" w:hint="eastAsia"/>
              </w:rPr>
              <w:t>3.</w:t>
            </w:r>
            <w:r>
              <w:rPr>
                <w:rFonts w:ascii="仿宋_GB2312" w:eastAsia="仿宋_GB2312" w:hint="eastAsia"/>
              </w:rPr>
              <w:t>各支部根据新学校建设目标，统</w:t>
            </w:r>
            <w:r>
              <w:rPr>
                <w:rFonts w:ascii="仿宋_GB2312" w:eastAsia="仿宋_GB2312" w:hint="eastAsia"/>
              </w:rPr>
              <w:lastRenderedPageBreak/>
              <w:t>一思想，发挥党员带头作用，推动新校区建设。</w:t>
            </w:r>
          </w:p>
        </w:tc>
        <w:tc>
          <w:tcPr>
            <w:tcW w:w="4793" w:type="dxa"/>
            <w:vAlign w:val="center"/>
          </w:tcPr>
          <w:p w:rsidR="000B3FFA" w:rsidRDefault="00EC108C">
            <w:pPr>
              <w:numPr>
                <w:ilvl w:val="0"/>
                <w:numId w:val="8"/>
              </w:num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疫情防控期间，校内成立前方指挥部和临时党支部，开展了主题党日活动。党员同志冲在防疫第一线。封控在校内的党员积极做好学生管理、疫情防控工作。</w:t>
            </w:r>
          </w:p>
          <w:p w:rsidR="000B3FFA" w:rsidRDefault="00EC108C">
            <w:pPr>
              <w:numPr>
                <w:ilvl w:val="0"/>
                <w:numId w:val="8"/>
              </w:num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疫情防控期间，校外党员积极落实“双报到”工作，参与社区疫情防控。</w:t>
            </w:r>
          </w:p>
          <w:p w:rsidR="000B3FFA" w:rsidRDefault="00EC108C">
            <w:pPr>
              <w:numPr>
                <w:ilvl w:val="0"/>
                <w:numId w:val="8"/>
              </w:num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各党支部“一支部一品牌”活动</w:t>
            </w:r>
            <w:r>
              <w:rPr>
                <w:rFonts w:ascii="仿宋_GB2312" w:eastAsia="仿宋_GB2312" w:hAnsi="仿宋_GB2312" w:cs="仿宋_GB2312" w:hint="eastAsia"/>
                <w:color w:val="000000"/>
                <w:kern w:val="0"/>
              </w:rPr>
              <w:t>持续推进中</w:t>
            </w:r>
            <w:r>
              <w:rPr>
                <w:rFonts w:ascii="仿宋_GB2312" w:eastAsia="仿宋_GB2312" w:hAnsi="仿宋_GB2312" w:cs="仿宋_GB2312" w:hint="eastAsia"/>
                <w:color w:val="000000"/>
                <w:kern w:val="0"/>
              </w:rPr>
              <w:t>。</w:t>
            </w:r>
          </w:p>
        </w:tc>
      </w:tr>
      <w:tr w:rsidR="000B3FFA">
        <w:trPr>
          <w:trHeight w:val="556"/>
          <w:jc w:val="center"/>
        </w:trPr>
        <w:tc>
          <w:tcPr>
            <w:tcW w:w="1203" w:type="dxa"/>
            <w:vMerge/>
            <w:vAlign w:val="center"/>
          </w:tcPr>
          <w:p w:rsidR="000B3FFA" w:rsidRDefault="000B3FFA">
            <w:pPr>
              <w:snapToGrid w:val="0"/>
              <w:jc w:val="center"/>
              <w:rPr>
                <w:rFonts w:ascii="黑体" w:eastAsia="黑体" w:hAnsi="黑体" w:cs="仿宋_GB2312"/>
                <w:b/>
                <w:kern w:val="0"/>
                <w:sz w:val="22"/>
                <w:szCs w:val="28"/>
              </w:rPr>
            </w:pP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7</w:t>
            </w:r>
          </w:p>
        </w:tc>
        <w:tc>
          <w:tcPr>
            <w:tcW w:w="1283" w:type="dxa"/>
            <w:vAlign w:val="center"/>
          </w:tcPr>
          <w:p w:rsidR="000B3FFA" w:rsidRDefault="00EC108C">
            <w:pPr>
              <w:rPr>
                <w:rFonts w:ascii="仿宋_GB2312" w:eastAsia="仿宋_GB2312" w:hAnsi="仿宋_GB2312" w:cs="仿宋_GB2312"/>
                <w:color w:val="000000"/>
                <w:kern w:val="0"/>
              </w:rPr>
            </w:pPr>
            <w:r>
              <w:rPr>
                <w:rFonts w:ascii="仿宋_GB2312" w:eastAsia="仿宋_GB2312" w:hint="eastAsia"/>
              </w:rPr>
              <w:t>压实主体责任</w:t>
            </w:r>
          </w:p>
        </w:tc>
        <w:tc>
          <w:tcPr>
            <w:tcW w:w="3247" w:type="dxa"/>
            <w:vAlign w:val="center"/>
          </w:tcPr>
          <w:p w:rsidR="000B3FFA" w:rsidRDefault="00EC108C">
            <w:pPr>
              <w:rPr>
                <w:rFonts w:ascii="仿宋_GB2312" w:eastAsia="仿宋_GB2312"/>
              </w:rPr>
            </w:pPr>
            <w:r>
              <w:rPr>
                <w:rFonts w:ascii="仿宋_GB2312" w:eastAsia="仿宋_GB2312" w:hint="eastAsia"/>
              </w:rPr>
              <w:t>1.</w:t>
            </w:r>
            <w:r>
              <w:rPr>
                <w:rFonts w:ascii="仿宋_GB2312" w:eastAsia="仿宋_GB2312" w:hint="eastAsia"/>
              </w:rPr>
              <w:t>基层党建工作述职评议。</w:t>
            </w:r>
          </w:p>
          <w:p w:rsidR="000B3FFA" w:rsidRDefault="00EC108C">
            <w:pPr>
              <w:rPr>
                <w:rFonts w:ascii="仿宋_GB2312" w:eastAsia="仿宋_GB2312"/>
              </w:rPr>
            </w:pPr>
            <w:r>
              <w:rPr>
                <w:rFonts w:ascii="仿宋_GB2312" w:eastAsia="仿宋_GB2312" w:hint="eastAsia"/>
              </w:rPr>
              <w:t>2.</w:t>
            </w:r>
            <w:r>
              <w:rPr>
                <w:rFonts w:ascii="仿宋_GB2312" w:eastAsia="仿宋_GB2312"/>
              </w:rPr>
              <w:t>专题研究党建工作</w:t>
            </w:r>
            <w:r>
              <w:rPr>
                <w:rFonts w:ascii="仿宋_GB2312" w:eastAsia="仿宋_GB2312" w:hint="eastAsia"/>
              </w:rPr>
              <w:t>。</w:t>
            </w:r>
          </w:p>
          <w:p w:rsidR="000B3FFA" w:rsidRDefault="00EC108C">
            <w:pPr>
              <w:rPr>
                <w:rFonts w:ascii="仿宋_GB2312" w:eastAsia="仿宋_GB2312"/>
              </w:rPr>
            </w:pPr>
            <w:r>
              <w:rPr>
                <w:rFonts w:ascii="仿宋_GB2312" w:eastAsia="仿宋_GB2312" w:hint="eastAsia"/>
              </w:rPr>
              <w:t>3.</w:t>
            </w:r>
            <w:r>
              <w:rPr>
                <w:rFonts w:ascii="仿宋_GB2312" w:eastAsia="仿宋_GB2312" w:hint="eastAsia"/>
              </w:rPr>
              <w:t>落实三张清单。</w:t>
            </w:r>
          </w:p>
          <w:p w:rsidR="000B3FFA" w:rsidRDefault="00EC108C">
            <w:pPr>
              <w:rPr>
                <w:rFonts w:ascii="仿宋_GB2312" w:eastAsia="仿宋_GB2312"/>
              </w:rPr>
            </w:pPr>
            <w:r>
              <w:rPr>
                <w:rFonts w:ascii="仿宋_GB2312" w:eastAsia="仿宋_GB2312" w:hint="eastAsia"/>
              </w:rPr>
              <w:t>4.</w:t>
            </w:r>
            <w:r>
              <w:rPr>
                <w:rFonts w:ascii="仿宋_GB2312" w:eastAsia="仿宋_GB2312" w:hint="eastAsia"/>
              </w:rPr>
              <w:t>加强对党支部工作的日常督导，进一步压实主体责任。</w:t>
            </w:r>
          </w:p>
          <w:p w:rsidR="000B3FFA" w:rsidRDefault="000B3FFA">
            <w:pPr>
              <w:rPr>
                <w:rFonts w:ascii="仿宋_GB2312" w:eastAsia="仿宋_GB2312" w:hAnsi="仿宋_GB2312" w:cs="仿宋_GB2312"/>
                <w:kern w:val="0"/>
              </w:rPr>
            </w:pPr>
          </w:p>
        </w:tc>
        <w:tc>
          <w:tcPr>
            <w:tcW w:w="3360" w:type="dxa"/>
            <w:vAlign w:val="center"/>
          </w:tcPr>
          <w:p w:rsidR="000B3FFA" w:rsidRDefault="00EC108C">
            <w:pPr>
              <w:rPr>
                <w:rFonts w:ascii="仿宋_GB2312" w:eastAsia="仿宋_GB2312"/>
              </w:rPr>
            </w:pPr>
            <w:r>
              <w:rPr>
                <w:rFonts w:ascii="仿宋_GB2312" w:eastAsia="仿宋_GB2312" w:hint="eastAsia"/>
              </w:rPr>
              <w:t>1.</w:t>
            </w:r>
            <w:r>
              <w:rPr>
                <w:rFonts w:ascii="仿宋_GB2312" w:eastAsia="仿宋_GB2312" w:hint="eastAsia"/>
              </w:rPr>
              <w:t>落实抓基层党建工作主体责任，每年开展所属党支部书记抓基层党建工作述职评议。</w:t>
            </w:r>
          </w:p>
          <w:p w:rsidR="000B3FFA" w:rsidRDefault="00EC108C">
            <w:pPr>
              <w:rPr>
                <w:rFonts w:ascii="仿宋_GB2312" w:eastAsia="仿宋_GB2312"/>
              </w:rPr>
            </w:pPr>
            <w:r>
              <w:rPr>
                <w:rFonts w:ascii="仿宋_GB2312" w:eastAsia="仿宋_GB2312" w:hint="eastAsia"/>
              </w:rPr>
              <w:t>2.</w:t>
            </w:r>
            <w:r>
              <w:rPr>
                <w:rFonts w:ascii="仿宋_GB2312" w:eastAsia="仿宋_GB2312" w:hint="eastAsia"/>
              </w:rPr>
              <w:t>召开专题研究党建工作会议，听取党支部党建工作情况汇报。</w:t>
            </w:r>
          </w:p>
          <w:p w:rsidR="000B3FFA" w:rsidRDefault="00EC108C">
            <w:pPr>
              <w:rPr>
                <w:rFonts w:ascii="仿宋_GB2312" w:eastAsia="仿宋_GB2312"/>
              </w:rPr>
            </w:pPr>
            <w:r>
              <w:rPr>
                <w:rFonts w:ascii="仿宋_GB2312" w:eastAsia="仿宋_GB2312" w:hint="eastAsia"/>
              </w:rPr>
              <w:t>3.</w:t>
            </w:r>
            <w:r>
              <w:rPr>
                <w:rFonts w:ascii="仿宋_GB2312" w:eastAsia="仿宋_GB2312"/>
              </w:rPr>
              <w:t>党建工作布置落实到位，建立任务清单、问题清单、整改清单</w:t>
            </w:r>
            <w:r>
              <w:rPr>
                <w:rFonts w:ascii="仿宋_GB2312" w:eastAsia="仿宋_GB2312" w:hint="eastAsia"/>
              </w:rPr>
              <w:t>。</w:t>
            </w:r>
          </w:p>
          <w:p w:rsidR="000B3FFA" w:rsidRDefault="00EC108C">
            <w:pPr>
              <w:rPr>
                <w:rFonts w:ascii="仿宋_GB2312" w:eastAsia="仿宋_GB2312" w:hAnsi="仿宋_GB2312" w:cs="仿宋_GB2312"/>
                <w:kern w:val="0"/>
              </w:rPr>
            </w:pPr>
            <w:r>
              <w:rPr>
                <w:rFonts w:ascii="仿宋_GB2312" w:eastAsia="仿宋_GB2312" w:hint="eastAsia"/>
              </w:rPr>
              <w:t>4.</w:t>
            </w:r>
            <w:r>
              <w:rPr>
                <w:rFonts w:ascii="仿宋_GB2312" w:eastAsia="仿宋_GB2312" w:hint="eastAsia"/>
              </w:rPr>
              <w:t>定期检查党支部工作手册。</w:t>
            </w: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1.11</w:t>
            </w:r>
            <w:r>
              <w:rPr>
                <w:rFonts w:ascii="仿宋_GB2312" w:eastAsia="仿宋_GB2312" w:hAnsi="仿宋_GB2312" w:cs="仿宋_GB2312" w:hint="eastAsia"/>
                <w:color w:val="000000"/>
                <w:kern w:val="0"/>
              </w:rPr>
              <w:t>月召开专题研究党建工作会议。</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2.2</w:t>
            </w:r>
            <w:r>
              <w:rPr>
                <w:rFonts w:ascii="仿宋_GB2312" w:eastAsia="仿宋_GB2312" w:hAnsi="仿宋_GB2312" w:cs="仿宋_GB2312" w:hint="eastAsia"/>
                <w:color w:val="000000"/>
                <w:kern w:val="0"/>
              </w:rPr>
              <w:t>月完成上海健康医学院党建课题的申报工作，五个党支部提交了</w:t>
            </w:r>
            <w:r>
              <w:rPr>
                <w:rFonts w:ascii="仿宋_GB2312" w:eastAsia="仿宋_GB2312" w:hAnsi="仿宋_GB2312" w:cs="仿宋_GB2312" w:hint="eastAsia"/>
                <w:color w:val="000000"/>
                <w:kern w:val="0"/>
              </w:rPr>
              <w:t>7</w:t>
            </w:r>
            <w:r>
              <w:rPr>
                <w:rFonts w:ascii="仿宋_GB2312" w:eastAsia="仿宋_GB2312" w:hAnsi="仿宋_GB2312" w:cs="仿宋_GB2312" w:hint="eastAsia"/>
                <w:color w:val="000000"/>
                <w:kern w:val="0"/>
              </w:rPr>
              <w:t>个课题申报，党总支经过投票选出</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个课题上报医学院，其中教工第三党支部的《健康中国战略背景下基于第二课堂护理中高职贯通学生实践育人的研究》成功立项，并已完成中期检查。</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color w:val="000000"/>
                <w:kern w:val="0"/>
              </w:rPr>
              <w:t>.</w:t>
            </w:r>
            <w:r>
              <w:rPr>
                <w:rFonts w:ascii="仿宋_GB2312" w:eastAsia="仿宋_GB2312" w:hAnsi="仿宋_GB2312" w:cs="仿宋_GB2312" w:hint="eastAsia"/>
                <w:color w:val="000000"/>
                <w:kern w:val="0"/>
              </w:rPr>
              <w:t>定期抽查党支部工作手册，共完成</w:t>
            </w:r>
            <w:r>
              <w:rPr>
                <w:rFonts w:ascii="仿宋_GB2312" w:eastAsia="仿宋_GB2312" w:hAnsi="仿宋_GB2312" w:cs="仿宋_GB2312"/>
                <w:color w:val="000000"/>
                <w:kern w:val="0"/>
              </w:rPr>
              <w:t>5</w:t>
            </w:r>
            <w:r>
              <w:rPr>
                <w:rFonts w:ascii="仿宋_GB2312" w:eastAsia="仿宋_GB2312" w:hAnsi="仿宋_GB2312" w:cs="仿宋_GB2312" w:hint="eastAsia"/>
                <w:color w:val="000000"/>
                <w:kern w:val="0"/>
              </w:rPr>
              <w:t>次。</w:t>
            </w:r>
          </w:p>
        </w:tc>
      </w:tr>
      <w:tr w:rsidR="000B3FFA">
        <w:trPr>
          <w:trHeight w:val="556"/>
          <w:jc w:val="center"/>
        </w:trPr>
        <w:tc>
          <w:tcPr>
            <w:tcW w:w="1203" w:type="dxa"/>
            <w:vMerge/>
            <w:vAlign w:val="center"/>
          </w:tcPr>
          <w:p w:rsidR="000B3FFA" w:rsidRDefault="000B3FFA">
            <w:pPr>
              <w:snapToGrid w:val="0"/>
              <w:jc w:val="center"/>
              <w:rPr>
                <w:rFonts w:ascii="黑体" w:eastAsia="黑体" w:hAnsi="黑体" w:cs="仿宋_GB2312"/>
                <w:b/>
                <w:kern w:val="0"/>
                <w:sz w:val="22"/>
                <w:szCs w:val="28"/>
              </w:rPr>
            </w:pP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8</w:t>
            </w:r>
          </w:p>
        </w:tc>
        <w:tc>
          <w:tcPr>
            <w:tcW w:w="1283" w:type="dxa"/>
            <w:vAlign w:val="center"/>
          </w:tcPr>
          <w:p w:rsidR="000B3FFA" w:rsidRDefault="00EC108C">
            <w:pPr>
              <w:rPr>
                <w:rFonts w:ascii="仿宋_GB2312" w:eastAsia="仿宋_GB2312"/>
              </w:rPr>
            </w:pPr>
            <w:r>
              <w:rPr>
                <w:rFonts w:ascii="仿宋_GB2312" w:eastAsia="仿宋_GB2312" w:hint="eastAsia"/>
              </w:rPr>
              <w:t>工作保障</w:t>
            </w:r>
          </w:p>
        </w:tc>
        <w:tc>
          <w:tcPr>
            <w:tcW w:w="3247" w:type="dxa"/>
            <w:vAlign w:val="center"/>
          </w:tcPr>
          <w:p w:rsidR="000B3FFA" w:rsidRDefault="00EC108C">
            <w:pPr>
              <w:rPr>
                <w:rFonts w:ascii="仿宋_GB2312" w:eastAsia="仿宋_GB2312"/>
              </w:rPr>
            </w:pPr>
            <w:r>
              <w:rPr>
                <w:rFonts w:ascii="仿宋_GB2312" w:eastAsia="仿宋_GB2312" w:hint="eastAsia"/>
              </w:rPr>
              <w:t>1.</w:t>
            </w:r>
            <w:r>
              <w:rPr>
                <w:rFonts w:ascii="仿宋_GB2312" w:eastAsia="仿宋_GB2312" w:hint="eastAsia"/>
              </w:rPr>
              <w:t>党费管理与使用。</w:t>
            </w:r>
          </w:p>
          <w:p w:rsidR="000B3FFA" w:rsidRDefault="00EC108C">
            <w:pPr>
              <w:rPr>
                <w:rFonts w:ascii="仿宋_GB2312" w:eastAsia="仿宋_GB2312" w:hAnsi="仿宋_GB2312" w:cs="仿宋_GB2312"/>
                <w:kern w:val="0"/>
              </w:rPr>
            </w:pPr>
            <w:r>
              <w:rPr>
                <w:rFonts w:ascii="仿宋_GB2312" w:eastAsia="仿宋_GB2312" w:hint="eastAsia"/>
              </w:rPr>
              <w:t>2.</w:t>
            </w:r>
            <w:r>
              <w:rPr>
                <w:rFonts w:ascii="仿宋_GB2312" w:eastAsia="仿宋_GB2312" w:hint="eastAsia"/>
              </w:rPr>
              <w:t>党支部书记参与重大决策。</w:t>
            </w:r>
          </w:p>
        </w:tc>
        <w:tc>
          <w:tcPr>
            <w:tcW w:w="3360" w:type="dxa"/>
            <w:vAlign w:val="center"/>
          </w:tcPr>
          <w:p w:rsidR="000B3FFA" w:rsidRDefault="00EC108C">
            <w:pPr>
              <w:rPr>
                <w:rFonts w:ascii="仿宋_GB2312" w:eastAsia="仿宋_GB2312"/>
              </w:rPr>
            </w:pPr>
            <w:r>
              <w:rPr>
                <w:rFonts w:ascii="仿宋_GB2312" w:eastAsia="仿宋_GB2312" w:hint="eastAsia"/>
              </w:rPr>
              <w:t>1.</w:t>
            </w:r>
            <w:r>
              <w:rPr>
                <w:rFonts w:ascii="仿宋_GB2312" w:eastAsia="仿宋_GB2312" w:hint="eastAsia"/>
              </w:rPr>
              <w:t>严格按照要求落实党费收缴、使用和管理工作。</w:t>
            </w:r>
          </w:p>
          <w:p w:rsidR="000B3FFA" w:rsidRDefault="00EC108C">
            <w:pPr>
              <w:rPr>
                <w:rFonts w:ascii="仿宋_GB2312" w:eastAsia="仿宋_GB2312" w:hAnsi="仿宋_GB2312" w:cs="仿宋_GB2312"/>
                <w:kern w:val="0"/>
              </w:rPr>
            </w:pPr>
            <w:r>
              <w:rPr>
                <w:rFonts w:ascii="仿宋_GB2312" w:eastAsia="仿宋_GB2312" w:hint="eastAsia"/>
              </w:rPr>
              <w:t>2.</w:t>
            </w:r>
            <w:r>
              <w:rPr>
                <w:rFonts w:ascii="仿宋_GB2312" w:eastAsia="仿宋_GB2312" w:hint="eastAsia"/>
              </w:rPr>
              <w:t>落实好党支部书记参与重大事项</w:t>
            </w:r>
            <w:r>
              <w:rPr>
                <w:rFonts w:ascii="仿宋_GB2312" w:eastAsia="仿宋_GB2312" w:hint="eastAsia"/>
              </w:rPr>
              <w:lastRenderedPageBreak/>
              <w:t>决策机制。</w:t>
            </w:r>
          </w:p>
        </w:tc>
        <w:tc>
          <w:tcPr>
            <w:tcW w:w="4793" w:type="dxa"/>
            <w:vAlign w:val="center"/>
          </w:tcPr>
          <w:p w:rsidR="000B3FFA" w:rsidRDefault="00EC108C">
            <w:pPr>
              <w:snapToGrid w:val="0"/>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1.</w:t>
            </w:r>
            <w:r>
              <w:rPr>
                <w:rFonts w:ascii="仿宋_GB2312" w:eastAsia="仿宋_GB2312" w:hAnsi="仿宋_GB2312" w:cs="仿宋_GB2312" w:hint="eastAsia"/>
                <w:color w:val="000000"/>
                <w:kern w:val="0"/>
              </w:rPr>
              <w:t>完成每个月的党费收缴工作，规范使用党费。</w:t>
            </w:r>
          </w:p>
          <w:p w:rsidR="000B3FFA" w:rsidRDefault="00EC108C">
            <w:pPr>
              <w:snapToGrid w:val="0"/>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行政周会扩大到党支部书记，参与到学校的重大事项中。</w:t>
            </w:r>
          </w:p>
        </w:tc>
      </w:tr>
      <w:tr w:rsidR="000B3FFA">
        <w:trPr>
          <w:trHeight w:val="803"/>
          <w:jc w:val="center"/>
        </w:trPr>
        <w:tc>
          <w:tcPr>
            <w:tcW w:w="1203" w:type="dxa"/>
            <w:vMerge/>
            <w:vAlign w:val="center"/>
          </w:tcPr>
          <w:p w:rsidR="000B3FFA" w:rsidRDefault="000B3FFA">
            <w:pPr>
              <w:snapToGrid w:val="0"/>
              <w:jc w:val="center"/>
              <w:rPr>
                <w:rFonts w:ascii="黑体" w:eastAsia="黑体" w:hAnsi="黑体" w:cs="仿宋_GB2312"/>
                <w:b/>
                <w:kern w:val="0"/>
                <w:sz w:val="22"/>
                <w:szCs w:val="28"/>
              </w:rPr>
            </w:pP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9</w:t>
            </w:r>
          </w:p>
        </w:tc>
        <w:tc>
          <w:tcPr>
            <w:tcW w:w="1283" w:type="dxa"/>
            <w:vAlign w:val="center"/>
          </w:tcPr>
          <w:p w:rsidR="000B3FFA" w:rsidRDefault="00EC108C">
            <w:pPr>
              <w:rPr>
                <w:rFonts w:ascii="仿宋_GB2312" w:eastAsia="仿宋_GB2312"/>
              </w:rPr>
            </w:pPr>
            <w:r>
              <w:rPr>
                <w:rFonts w:ascii="仿宋_GB2312" w:eastAsia="仿宋_GB2312" w:hint="eastAsia"/>
              </w:rPr>
              <w:t>统战工作</w:t>
            </w:r>
          </w:p>
        </w:tc>
        <w:tc>
          <w:tcPr>
            <w:tcW w:w="3247" w:type="dxa"/>
            <w:vAlign w:val="center"/>
          </w:tcPr>
          <w:p w:rsidR="000B3FFA" w:rsidRDefault="00EC108C">
            <w:pPr>
              <w:rPr>
                <w:rFonts w:ascii="仿宋_GB2312" w:eastAsia="仿宋_GB2312"/>
              </w:rPr>
            </w:pPr>
            <w:r>
              <w:rPr>
                <w:rFonts w:ascii="仿宋_GB2312" w:eastAsia="仿宋_GB2312" w:hint="eastAsia"/>
              </w:rPr>
              <w:t>1.</w:t>
            </w:r>
            <w:r>
              <w:rPr>
                <w:rFonts w:ascii="仿宋_GB2312" w:eastAsia="仿宋_GB2312" w:hint="eastAsia"/>
              </w:rPr>
              <w:t>听取党外知识分子意见。</w:t>
            </w:r>
          </w:p>
          <w:p w:rsidR="000B3FFA" w:rsidRDefault="00EC108C">
            <w:pPr>
              <w:rPr>
                <w:rFonts w:ascii="仿宋_GB2312" w:eastAsia="仿宋_GB2312"/>
              </w:rPr>
            </w:pPr>
            <w:r>
              <w:rPr>
                <w:rFonts w:ascii="仿宋_GB2312" w:eastAsia="仿宋_GB2312" w:hint="eastAsia"/>
              </w:rPr>
              <w:t>2.</w:t>
            </w:r>
            <w:r>
              <w:rPr>
                <w:rFonts w:ascii="仿宋_GB2312" w:eastAsia="仿宋_GB2312" w:hint="eastAsia"/>
              </w:rPr>
              <w:t>落实联系交友制度。</w:t>
            </w:r>
          </w:p>
          <w:p w:rsidR="000B3FFA" w:rsidRDefault="00EC108C">
            <w:pPr>
              <w:rPr>
                <w:rFonts w:ascii="仿宋_GB2312" w:eastAsia="仿宋_GB2312" w:hAnsi="仿宋_GB2312" w:cs="仿宋_GB2312"/>
                <w:kern w:val="0"/>
              </w:rPr>
            </w:pPr>
            <w:r>
              <w:rPr>
                <w:rFonts w:ascii="仿宋_GB2312" w:eastAsia="仿宋_GB2312" w:hint="eastAsia"/>
              </w:rPr>
              <w:t>3.</w:t>
            </w:r>
            <w:r>
              <w:rPr>
                <w:rFonts w:ascii="仿宋_GB2312" w:eastAsia="仿宋_GB2312" w:hint="eastAsia"/>
              </w:rPr>
              <w:t>积极做好民族宗教工作。</w:t>
            </w:r>
          </w:p>
        </w:tc>
        <w:tc>
          <w:tcPr>
            <w:tcW w:w="3360" w:type="dxa"/>
            <w:vAlign w:val="center"/>
          </w:tcPr>
          <w:p w:rsidR="000B3FFA" w:rsidRDefault="00EC108C">
            <w:pPr>
              <w:rPr>
                <w:rFonts w:ascii="仿宋_GB2312" w:eastAsia="仿宋_GB2312"/>
              </w:rPr>
            </w:pPr>
            <w:r>
              <w:rPr>
                <w:rFonts w:ascii="仿宋_GB2312" w:eastAsia="仿宋_GB2312" w:hint="eastAsia"/>
              </w:rPr>
              <w:t>1.</w:t>
            </w:r>
            <w:r>
              <w:rPr>
                <w:rFonts w:ascii="仿宋_GB2312" w:eastAsia="仿宋_GB2312" w:hint="eastAsia"/>
              </w:rPr>
              <w:t>召开党外知识分子座谈会。</w:t>
            </w:r>
          </w:p>
          <w:p w:rsidR="000B3FFA" w:rsidRDefault="00EC108C">
            <w:pPr>
              <w:rPr>
                <w:rFonts w:ascii="仿宋_GB2312" w:eastAsia="仿宋_GB2312"/>
              </w:rPr>
            </w:pPr>
            <w:r>
              <w:rPr>
                <w:rFonts w:ascii="仿宋_GB2312" w:eastAsia="仿宋_GB2312" w:hint="eastAsia"/>
              </w:rPr>
              <w:t>2.</w:t>
            </w:r>
            <w:r>
              <w:rPr>
                <w:rFonts w:ascii="仿宋_GB2312" w:eastAsia="仿宋_GB2312" w:hint="eastAsia"/>
              </w:rPr>
              <w:t>定期做好统战人员的信息维护。</w:t>
            </w:r>
          </w:p>
          <w:p w:rsidR="000B3FFA" w:rsidRDefault="00EC108C">
            <w:pPr>
              <w:rPr>
                <w:rFonts w:ascii="仿宋_GB2312" w:eastAsia="仿宋_GB2312"/>
              </w:rPr>
            </w:pPr>
            <w:r>
              <w:rPr>
                <w:rFonts w:ascii="仿宋_GB2312" w:eastAsia="仿宋_GB2312" w:hint="eastAsia"/>
              </w:rPr>
              <w:t>3.</w:t>
            </w:r>
            <w:r>
              <w:rPr>
                <w:rFonts w:ascii="仿宋_GB2312" w:eastAsia="仿宋_GB2312" w:hint="eastAsia"/>
              </w:rPr>
              <w:t>认真落实党员领导干部联系党外代表人士制度。</w:t>
            </w:r>
          </w:p>
          <w:p w:rsidR="000B3FFA" w:rsidRDefault="00EC108C">
            <w:pPr>
              <w:rPr>
                <w:rFonts w:ascii="仿宋_GB2312" w:eastAsia="仿宋_GB2312" w:hAnsi="仿宋_GB2312" w:cs="仿宋_GB2312"/>
                <w:kern w:val="0"/>
              </w:rPr>
            </w:pPr>
            <w:r>
              <w:rPr>
                <w:rFonts w:ascii="仿宋_GB2312" w:eastAsia="仿宋_GB2312" w:hint="eastAsia"/>
              </w:rPr>
              <w:t>4.</w:t>
            </w:r>
            <w:r>
              <w:rPr>
                <w:rFonts w:ascii="仿宋_GB2312" w:eastAsia="仿宋_GB2312" w:hint="eastAsia"/>
              </w:rPr>
              <w:t>做好关心学校少数民族师生，抵御宗教渗透和防范校园传教工作。</w:t>
            </w:r>
          </w:p>
        </w:tc>
        <w:tc>
          <w:tcPr>
            <w:tcW w:w="4793" w:type="dxa"/>
            <w:vAlign w:val="center"/>
          </w:tcPr>
          <w:p w:rsidR="000B3FFA" w:rsidRDefault="00EC108C">
            <w:pPr>
              <w:snapToGrid w:val="0"/>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1.11</w:t>
            </w:r>
            <w:r>
              <w:rPr>
                <w:rFonts w:ascii="仿宋_GB2312" w:eastAsia="仿宋_GB2312" w:hAnsi="仿宋_GB2312" w:cs="仿宋_GB2312" w:hint="eastAsia"/>
                <w:color w:val="000000"/>
                <w:kern w:val="0"/>
              </w:rPr>
              <w:t>月召开党外知识分子座谈会。</w:t>
            </w:r>
          </w:p>
          <w:p w:rsidR="000B3FFA" w:rsidRDefault="00EC108C">
            <w:pPr>
              <w:snapToGrid w:val="0"/>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统战人员的信息定期维护。</w:t>
            </w:r>
          </w:p>
          <w:p w:rsidR="000B3FFA" w:rsidRDefault="00EC108C">
            <w:pPr>
              <w:snapToGrid w:val="0"/>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color w:val="000000"/>
                <w:kern w:val="0"/>
              </w:rPr>
              <w:t>.</w:t>
            </w:r>
            <w:r>
              <w:rPr>
                <w:rFonts w:ascii="仿宋_GB2312" w:eastAsia="仿宋_GB2312" w:hAnsi="仿宋_GB2312" w:cs="仿宋_GB2312" w:hint="eastAsia"/>
                <w:color w:val="000000"/>
                <w:kern w:val="0"/>
              </w:rPr>
              <w:t>积极主动关心少数民族师生、对口支援师生，准封闭管理期间，积极解决少数民族学生生活、学习问题。</w:t>
            </w:r>
          </w:p>
          <w:p w:rsidR="000B3FFA" w:rsidRDefault="000B3FFA">
            <w:pPr>
              <w:snapToGrid w:val="0"/>
              <w:rPr>
                <w:rFonts w:ascii="仿宋_GB2312" w:eastAsia="仿宋_GB2312" w:hAnsi="仿宋_GB2312" w:cs="仿宋_GB2312"/>
                <w:color w:val="000000"/>
                <w:kern w:val="0"/>
              </w:rPr>
            </w:pPr>
          </w:p>
        </w:tc>
      </w:tr>
      <w:tr w:rsidR="000B3FFA">
        <w:trPr>
          <w:trHeight w:val="556"/>
          <w:jc w:val="center"/>
        </w:trPr>
        <w:tc>
          <w:tcPr>
            <w:tcW w:w="1203" w:type="dxa"/>
            <w:vMerge w:val="restart"/>
            <w:vAlign w:val="center"/>
          </w:tcPr>
          <w:p w:rsidR="000B3FFA" w:rsidRDefault="00EC108C">
            <w:pPr>
              <w:snapToGrid w:val="0"/>
              <w:jc w:val="center"/>
              <w:rPr>
                <w:rFonts w:ascii="黑体" w:eastAsia="黑体" w:hAnsi="黑体" w:cs="仿宋_GB2312"/>
                <w:b/>
                <w:kern w:val="0"/>
                <w:sz w:val="22"/>
                <w:szCs w:val="28"/>
              </w:rPr>
            </w:pPr>
            <w:r>
              <w:rPr>
                <w:rFonts w:ascii="黑体" w:eastAsia="黑体" w:hAnsi="黑体" w:cs="仿宋_GB2312" w:hint="eastAsia"/>
                <w:b/>
                <w:kern w:val="0"/>
                <w:sz w:val="22"/>
                <w:szCs w:val="28"/>
              </w:rPr>
              <w:t>履行管党治党</w:t>
            </w:r>
            <w:r>
              <w:rPr>
                <w:rFonts w:ascii="黑体" w:eastAsia="黑体" w:hAnsi="黑体" w:cs="仿宋_GB2312" w:hint="eastAsia"/>
                <w:b/>
                <w:kern w:val="0"/>
                <w:sz w:val="22"/>
                <w:szCs w:val="28"/>
              </w:rPr>
              <w:t>主体责任</w:t>
            </w:r>
          </w:p>
        </w:tc>
        <w:tc>
          <w:tcPr>
            <w:tcW w:w="606" w:type="dxa"/>
            <w:vMerge w:val="restart"/>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1</w:t>
            </w:r>
          </w:p>
        </w:tc>
        <w:tc>
          <w:tcPr>
            <w:tcW w:w="1283" w:type="dxa"/>
            <w:vMerge w:val="restart"/>
            <w:vAlign w:val="center"/>
          </w:tcPr>
          <w:p w:rsidR="000B3FFA" w:rsidRDefault="00EC108C">
            <w:pPr>
              <w:snapToGrid w:val="0"/>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学校领导班子建设</w:t>
            </w:r>
          </w:p>
        </w:tc>
        <w:tc>
          <w:tcPr>
            <w:tcW w:w="3247" w:type="dxa"/>
            <w:vAlign w:val="center"/>
          </w:tcPr>
          <w:p w:rsidR="000B3FFA" w:rsidRDefault="00EC108C">
            <w:pPr>
              <w:jc w:val="left"/>
              <w:rPr>
                <w:rFonts w:ascii="仿宋_GB2312" w:eastAsia="仿宋_GB2312" w:hAnsi="仿宋_GB2312" w:cs="仿宋_GB2312"/>
                <w:kern w:val="0"/>
              </w:rPr>
            </w:pPr>
            <w:r>
              <w:rPr>
                <w:rFonts w:ascii="仿宋_GB2312" w:eastAsia="仿宋_GB2312" w:hAnsi="仿宋_GB2312" w:cs="仿宋_GB2312" w:hint="eastAsia"/>
              </w:rPr>
              <w:t>持续推进党史学习教育。班子成员发挥领学促学作用。</w:t>
            </w:r>
          </w:p>
        </w:tc>
        <w:tc>
          <w:tcPr>
            <w:tcW w:w="3360" w:type="dxa"/>
            <w:vAlign w:val="center"/>
          </w:tcPr>
          <w:p w:rsidR="000B3FFA" w:rsidRDefault="00EC108C">
            <w:pPr>
              <w:jc w:val="left"/>
              <w:rPr>
                <w:rFonts w:ascii="仿宋_GB2312" w:eastAsia="仿宋_GB2312" w:hAnsi="仿宋_GB2312" w:cs="仿宋_GB2312"/>
                <w:kern w:val="0"/>
              </w:rPr>
            </w:pPr>
            <w:r>
              <w:rPr>
                <w:rFonts w:ascii="仿宋_GB2312" w:eastAsia="仿宋_GB2312" w:hAnsi="仿宋_GB2312" w:cs="仿宋_GB2312" w:hint="eastAsia"/>
              </w:rPr>
              <w:t>1.</w:t>
            </w:r>
            <w:r>
              <w:rPr>
                <w:rFonts w:ascii="仿宋_GB2312" w:eastAsia="仿宋_GB2312" w:hAnsi="仿宋_GB2312" w:cs="仿宋_GB2312" w:hint="eastAsia"/>
              </w:rPr>
              <w:t>持续系统开展学习，结合实际认真制定中心组学习计划，每月安排一位领导班子成员领学促学。</w:t>
            </w: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1.9</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25</w:t>
            </w:r>
            <w:r>
              <w:rPr>
                <w:rFonts w:ascii="仿宋_GB2312" w:eastAsia="仿宋_GB2312" w:hAnsi="仿宋_GB2312" w:cs="仿宋_GB2312" w:hint="eastAsia"/>
                <w:color w:val="000000"/>
                <w:kern w:val="0"/>
              </w:rPr>
              <w:t>日制定了《上海健康医学院附属卫生学校</w:t>
            </w:r>
            <w:r>
              <w:rPr>
                <w:rFonts w:ascii="仿宋_GB2312" w:eastAsia="仿宋_GB2312" w:hAnsi="仿宋_GB2312" w:cs="仿宋_GB2312" w:hint="eastAsia"/>
                <w:color w:val="000000"/>
                <w:kern w:val="0"/>
              </w:rPr>
              <w:t>2022-2023</w:t>
            </w:r>
            <w:r>
              <w:rPr>
                <w:rFonts w:ascii="仿宋_GB2312" w:eastAsia="仿宋_GB2312" w:hAnsi="仿宋_GB2312" w:cs="仿宋_GB2312" w:hint="eastAsia"/>
                <w:color w:val="000000"/>
                <w:kern w:val="0"/>
              </w:rPr>
              <w:t>学年第一学期中心组学习计划》</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color w:val="000000"/>
                <w:kern w:val="0"/>
              </w:rPr>
              <w:t>.11</w:t>
            </w:r>
            <w:r>
              <w:rPr>
                <w:rFonts w:ascii="仿宋_GB2312" w:eastAsia="仿宋_GB2312" w:hAnsi="仿宋_GB2312" w:cs="仿宋_GB2312" w:hint="eastAsia"/>
                <w:color w:val="000000"/>
                <w:kern w:val="0"/>
              </w:rPr>
              <w:t>月校领导领学廉洁教育，</w:t>
            </w:r>
            <w:r>
              <w:rPr>
                <w:rFonts w:ascii="仿宋_GB2312" w:eastAsia="仿宋_GB2312" w:hAnsi="仿宋_GB2312" w:cs="仿宋_GB2312" w:hint="eastAsia"/>
                <w:color w:val="000000"/>
                <w:kern w:val="0"/>
              </w:rPr>
              <w:t>1</w:t>
            </w:r>
            <w:r>
              <w:rPr>
                <w:rFonts w:ascii="仿宋_GB2312" w:eastAsia="仿宋_GB2312" w:hAnsi="仿宋_GB2312" w:cs="仿宋_GB2312"/>
                <w:color w:val="000000"/>
                <w:kern w:val="0"/>
              </w:rPr>
              <w:t>2</w:t>
            </w:r>
            <w:r>
              <w:rPr>
                <w:rFonts w:ascii="仿宋_GB2312" w:eastAsia="仿宋_GB2312" w:hAnsi="仿宋_GB2312" w:cs="仿宋_GB2312" w:hint="eastAsia"/>
                <w:color w:val="000000"/>
                <w:kern w:val="0"/>
              </w:rPr>
              <w:t>月领学二十大精神。</w:t>
            </w:r>
          </w:p>
        </w:tc>
      </w:tr>
      <w:tr w:rsidR="000B3FFA">
        <w:trPr>
          <w:trHeight w:val="556"/>
          <w:jc w:val="center"/>
        </w:trPr>
        <w:tc>
          <w:tcPr>
            <w:tcW w:w="1203" w:type="dxa"/>
            <w:vMerge/>
            <w:vAlign w:val="center"/>
          </w:tcPr>
          <w:p w:rsidR="000B3FFA" w:rsidRDefault="000B3FFA">
            <w:pPr>
              <w:snapToGrid w:val="0"/>
              <w:jc w:val="center"/>
              <w:rPr>
                <w:rFonts w:ascii="黑体" w:eastAsia="黑体" w:hAnsi="黑体" w:cs="仿宋_GB2312"/>
                <w:b/>
                <w:kern w:val="0"/>
                <w:sz w:val="22"/>
                <w:szCs w:val="28"/>
              </w:rPr>
            </w:pPr>
          </w:p>
        </w:tc>
        <w:tc>
          <w:tcPr>
            <w:tcW w:w="606" w:type="dxa"/>
            <w:vMerge/>
            <w:vAlign w:val="center"/>
          </w:tcPr>
          <w:p w:rsidR="000B3FFA" w:rsidRDefault="000B3FFA">
            <w:pPr>
              <w:snapToGrid w:val="0"/>
              <w:jc w:val="center"/>
              <w:rPr>
                <w:rFonts w:ascii="仿宋_GB2312" w:eastAsia="仿宋_GB2312" w:hAnsi="仿宋_GB2312" w:cs="仿宋_GB2312"/>
                <w:kern w:val="0"/>
              </w:rPr>
            </w:pPr>
          </w:p>
        </w:tc>
        <w:tc>
          <w:tcPr>
            <w:tcW w:w="1283" w:type="dxa"/>
            <w:vMerge/>
            <w:vAlign w:val="center"/>
          </w:tcPr>
          <w:p w:rsidR="000B3FFA" w:rsidRDefault="000B3FFA">
            <w:pPr>
              <w:snapToGrid w:val="0"/>
              <w:jc w:val="center"/>
              <w:rPr>
                <w:rFonts w:ascii="仿宋_GB2312" w:eastAsia="仿宋_GB2312" w:hAnsi="仿宋_GB2312" w:cs="仿宋_GB2312"/>
                <w:color w:val="000000"/>
                <w:kern w:val="0"/>
              </w:rPr>
            </w:pPr>
          </w:p>
        </w:tc>
        <w:tc>
          <w:tcPr>
            <w:tcW w:w="3247" w:type="dxa"/>
            <w:vAlign w:val="center"/>
          </w:tcPr>
          <w:p w:rsidR="000B3FFA" w:rsidRDefault="00EC108C">
            <w:pPr>
              <w:jc w:val="left"/>
              <w:rPr>
                <w:rFonts w:ascii="仿宋_GB2312" w:eastAsia="仿宋_GB2312" w:hAnsi="仿宋_GB2312" w:cs="仿宋_GB2312"/>
                <w:kern w:val="0"/>
              </w:rPr>
            </w:pPr>
            <w:r>
              <w:rPr>
                <w:rFonts w:ascii="仿宋_GB2312" w:eastAsia="仿宋_GB2312" w:hAnsi="仿宋_GB2312" w:cs="仿宋_GB2312" w:hint="eastAsia"/>
              </w:rPr>
              <w:t>领导班子和班子成员履行全面从严治党“四责协同”，切实担起主体责任，加强落实“一岗双责”，制定</w:t>
            </w:r>
            <w:r>
              <w:rPr>
                <w:rFonts w:ascii="仿宋_GB2312" w:eastAsia="仿宋_GB2312" w:hAnsi="仿宋_GB2312" w:cs="仿宋_GB2312" w:hint="eastAsia"/>
              </w:rPr>
              <w:lastRenderedPageBreak/>
              <w:t>并落实对应责任清单；指导下一级党组织主要负责同志履行全面从严治党责任；贯彻落实部署决定，认真落实“三会三报告”工作制度。</w:t>
            </w:r>
            <w:r>
              <w:rPr>
                <w:rFonts w:ascii="仿宋_GB2312" w:eastAsia="仿宋_GB2312" w:hAnsi="仿宋_GB2312" w:cs="仿宋_GB2312" w:hint="eastAsia"/>
              </w:rPr>
              <w:t xml:space="preserve">     </w:t>
            </w:r>
          </w:p>
        </w:tc>
        <w:tc>
          <w:tcPr>
            <w:tcW w:w="3360" w:type="dxa"/>
            <w:vAlign w:val="center"/>
          </w:tcPr>
          <w:p w:rsidR="000B3FFA" w:rsidRDefault="00EC108C">
            <w:pPr>
              <w:numPr>
                <w:ilvl w:val="0"/>
                <w:numId w:val="9"/>
              </w:numPr>
              <w:jc w:val="left"/>
              <w:rPr>
                <w:rFonts w:ascii="仿宋_GB2312" w:eastAsia="仿宋_GB2312" w:hAnsi="仿宋_GB2312" w:cs="仿宋_GB2312"/>
              </w:rPr>
            </w:pPr>
            <w:r>
              <w:rPr>
                <w:rFonts w:ascii="仿宋_GB2312" w:eastAsia="仿宋_GB2312" w:hAnsi="仿宋_GB2312" w:cs="仿宋_GB2312" w:hint="eastAsia"/>
              </w:rPr>
              <w:lastRenderedPageBreak/>
              <w:t>定期召开党总支委员会议、党支部书记会议。</w:t>
            </w:r>
          </w:p>
          <w:p w:rsidR="000B3FFA" w:rsidRDefault="00EC108C">
            <w:pPr>
              <w:numPr>
                <w:ilvl w:val="0"/>
                <w:numId w:val="9"/>
              </w:numPr>
              <w:jc w:val="left"/>
              <w:rPr>
                <w:rFonts w:ascii="仿宋_GB2312" w:eastAsia="仿宋_GB2312" w:hAnsi="仿宋_GB2312" w:cs="仿宋_GB2312"/>
              </w:rPr>
            </w:pPr>
            <w:r>
              <w:rPr>
                <w:rFonts w:ascii="仿宋_GB2312" w:eastAsia="仿宋_GB2312" w:hAnsi="仿宋_GB2312" w:cs="仿宋_GB2312" w:hint="eastAsia"/>
              </w:rPr>
              <w:t>党总支书记参加纪检委员工作</w:t>
            </w:r>
            <w:r>
              <w:rPr>
                <w:rFonts w:ascii="仿宋_GB2312" w:eastAsia="仿宋_GB2312" w:hAnsi="仿宋_GB2312" w:cs="仿宋_GB2312" w:hint="eastAsia"/>
              </w:rPr>
              <w:lastRenderedPageBreak/>
              <w:t>例会每学期至少</w:t>
            </w:r>
            <w:r>
              <w:rPr>
                <w:rFonts w:ascii="仿宋_GB2312" w:eastAsia="仿宋_GB2312" w:hAnsi="仿宋_GB2312" w:cs="仿宋_GB2312" w:hint="eastAsia"/>
              </w:rPr>
              <w:t>2</w:t>
            </w:r>
            <w:r>
              <w:rPr>
                <w:rFonts w:ascii="仿宋_GB2312" w:eastAsia="仿宋_GB2312" w:hAnsi="仿宋_GB2312" w:cs="仿宋_GB2312" w:hint="eastAsia"/>
              </w:rPr>
              <w:t>次。</w:t>
            </w:r>
          </w:p>
          <w:p w:rsidR="000B3FFA" w:rsidRDefault="00EC108C">
            <w:pPr>
              <w:numPr>
                <w:ilvl w:val="0"/>
                <w:numId w:val="9"/>
              </w:numPr>
              <w:jc w:val="left"/>
              <w:rPr>
                <w:rFonts w:ascii="仿宋_GB2312" w:eastAsia="仿宋_GB2312" w:hAnsi="仿宋_GB2312" w:cs="仿宋_GB2312"/>
                <w:kern w:val="0"/>
              </w:rPr>
            </w:pPr>
            <w:r>
              <w:rPr>
                <w:rFonts w:ascii="仿宋_GB2312" w:eastAsia="仿宋_GB2312" w:hAnsi="仿宋_GB2312" w:cs="仿宋_GB2312" w:hint="eastAsia"/>
              </w:rPr>
              <w:t>召开全面从严治党工作任务计划研讨会、年终召开落实推进会、年末召开总结评议会。</w:t>
            </w:r>
          </w:p>
        </w:tc>
        <w:tc>
          <w:tcPr>
            <w:tcW w:w="4793" w:type="dxa"/>
            <w:vAlign w:val="center"/>
          </w:tcPr>
          <w:p w:rsidR="000B3FFA" w:rsidRDefault="00EC108C">
            <w:pPr>
              <w:numPr>
                <w:ilvl w:val="0"/>
                <w:numId w:val="10"/>
              </w:num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8</w:t>
            </w:r>
            <w:r>
              <w:rPr>
                <w:rFonts w:ascii="仿宋_GB2312" w:eastAsia="仿宋_GB2312" w:hAnsi="仿宋_GB2312" w:cs="仿宋_GB2312" w:hint="eastAsia"/>
                <w:color w:val="000000"/>
                <w:kern w:val="0"/>
              </w:rPr>
              <w:t>月领导班子成员制定了落实全面从严治党责任清单。</w:t>
            </w:r>
          </w:p>
          <w:p w:rsidR="000B3FFA" w:rsidRDefault="00EC108C">
            <w:pPr>
              <w:numPr>
                <w:ilvl w:val="0"/>
                <w:numId w:val="10"/>
              </w:num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召开了</w:t>
            </w:r>
            <w:r>
              <w:rPr>
                <w:rFonts w:ascii="仿宋_GB2312" w:eastAsia="仿宋_GB2312" w:hAnsi="仿宋_GB2312" w:cs="仿宋_GB2312" w:hint="eastAsia"/>
                <w:color w:val="000000"/>
                <w:kern w:val="0"/>
              </w:rPr>
              <w:t>11</w:t>
            </w:r>
            <w:r>
              <w:rPr>
                <w:rFonts w:ascii="仿宋_GB2312" w:eastAsia="仿宋_GB2312" w:hAnsi="仿宋_GB2312" w:cs="仿宋_GB2312" w:hint="eastAsia"/>
                <w:color w:val="000000"/>
                <w:kern w:val="0"/>
              </w:rPr>
              <w:t>次党总支委员会议，</w:t>
            </w: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次支部书记例会。</w:t>
            </w:r>
          </w:p>
          <w:p w:rsidR="000B3FFA" w:rsidRDefault="00EC108C">
            <w:pPr>
              <w:numPr>
                <w:ilvl w:val="0"/>
                <w:numId w:val="10"/>
              </w:num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党总支书记参加每一次的纪检委员工作例会。</w:t>
            </w:r>
          </w:p>
          <w:p w:rsidR="000B3FFA" w:rsidRDefault="00EC108C">
            <w:pPr>
              <w:numPr>
                <w:ilvl w:val="0"/>
                <w:numId w:val="10"/>
              </w:num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8</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24</w:t>
            </w:r>
            <w:r>
              <w:rPr>
                <w:rFonts w:ascii="仿宋_GB2312" w:eastAsia="仿宋_GB2312" w:hAnsi="仿宋_GB2312" w:cs="仿宋_GB2312" w:hint="eastAsia"/>
                <w:color w:val="000000"/>
                <w:kern w:val="0"/>
              </w:rPr>
              <w:t>日线上召开</w:t>
            </w:r>
            <w:r>
              <w:rPr>
                <w:rFonts w:ascii="仿宋_GB2312" w:eastAsia="仿宋_GB2312" w:hAnsi="仿宋_GB2312" w:cs="仿宋_GB2312" w:hint="eastAsia"/>
              </w:rPr>
              <w:t>全面从严治党工作任务计划研讨会。</w:t>
            </w:r>
          </w:p>
        </w:tc>
      </w:tr>
      <w:tr w:rsidR="000B3FFA">
        <w:trPr>
          <w:trHeight w:val="556"/>
          <w:jc w:val="center"/>
        </w:trPr>
        <w:tc>
          <w:tcPr>
            <w:tcW w:w="1203" w:type="dxa"/>
            <w:vMerge/>
            <w:vAlign w:val="center"/>
          </w:tcPr>
          <w:p w:rsidR="000B3FFA" w:rsidRDefault="000B3FFA">
            <w:pPr>
              <w:snapToGrid w:val="0"/>
              <w:jc w:val="center"/>
              <w:rPr>
                <w:rFonts w:ascii="黑体" w:eastAsia="黑体" w:hAnsi="黑体" w:cs="仿宋_GB2312"/>
                <w:b/>
                <w:kern w:val="0"/>
                <w:sz w:val="22"/>
                <w:szCs w:val="28"/>
              </w:rPr>
            </w:pPr>
          </w:p>
        </w:tc>
        <w:tc>
          <w:tcPr>
            <w:tcW w:w="606" w:type="dxa"/>
            <w:vMerge/>
            <w:vAlign w:val="center"/>
          </w:tcPr>
          <w:p w:rsidR="000B3FFA" w:rsidRDefault="000B3FFA">
            <w:pPr>
              <w:snapToGrid w:val="0"/>
              <w:jc w:val="center"/>
              <w:rPr>
                <w:rFonts w:ascii="仿宋_GB2312" w:eastAsia="仿宋_GB2312" w:hAnsi="仿宋_GB2312" w:cs="仿宋_GB2312"/>
                <w:kern w:val="0"/>
              </w:rPr>
            </w:pPr>
          </w:p>
        </w:tc>
        <w:tc>
          <w:tcPr>
            <w:tcW w:w="1283" w:type="dxa"/>
            <w:vMerge/>
            <w:vAlign w:val="center"/>
          </w:tcPr>
          <w:p w:rsidR="000B3FFA" w:rsidRDefault="000B3FFA">
            <w:pPr>
              <w:snapToGrid w:val="0"/>
              <w:jc w:val="center"/>
              <w:rPr>
                <w:rFonts w:ascii="仿宋_GB2312" w:eastAsia="仿宋_GB2312" w:hAnsi="仿宋_GB2312" w:cs="仿宋_GB2312"/>
                <w:color w:val="000000"/>
                <w:kern w:val="0"/>
              </w:rPr>
            </w:pPr>
          </w:p>
        </w:tc>
        <w:tc>
          <w:tcPr>
            <w:tcW w:w="3247" w:type="dxa"/>
            <w:vAlign w:val="center"/>
          </w:tcPr>
          <w:p w:rsidR="000B3FFA" w:rsidRDefault="00EC108C">
            <w:pPr>
              <w:jc w:val="left"/>
              <w:rPr>
                <w:rFonts w:ascii="仿宋_GB2312" w:eastAsia="仿宋_GB2312" w:hAnsi="仿宋_GB2312" w:cs="仿宋_GB2312"/>
                <w:kern w:val="0"/>
              </w:rPr>
            </w:pPr>
            <w:r>
              <w:rPr>
                <w:rFonts w:ascii="仿宋_GB2312" w:eastAsia="仿宋_GB2312" w:hAnsi="仿宋_GB2312" w:cs="仿宋_GB2312" w:hint="eastAsia"/>
              </w:rPr>
              <w:t>对领导班子成员贯彻落实中央八项规定精神、党纪法规，执行“三重一大”、请示报告制度等加强党内监督和同级监督</w:t>
            </w:r>
          </w:p>
        </w:tc>
        <w:tc>
          <w:tcPr>
            <w:tcW w:w="3360" w:type="dxa"/>
            <w:vAlign w:val="center"/>
          </w:tcPr>
          <w:p w:rsidR="000B3FFA" w:rsidRDefault="00EC108C">
            <w:pPr>
              <w:numPr>
                <w:ilvl w:val="0"/>
                <w:numId w:val="11"/>
              </w:numPr>
              <w:jc w:val="left"/>
              <w:rPr>
                <w:rFonts w:ascii="仿宋_GB2312" w:eastAsia="仿宋_GB2312" w:hAnsi="仿宋_GB2312" w:cs="仿宋_GB2312"/>
              </w:rPr>
            </w:pPr>
            <w:r>
              <w:rPr>
                <w:rFonts w:ascii="仿宋_GB2312" w:eastAsia="仿宋_GB2312" w:hAnsi="仿宋_GB2312" w:cs="仿宋_GB2312" w:hint="eastAsia"/>
              </w:rPr>
              <w:t>制定每月一期工作简报。</w:t>
            </w:r>
          </w:p>
          <w:p w:rsidR="000B3FFA" w:rsidRDefault="00EC108C">
            <w:pPr>
              <w:numPr>
                <w:ilvl w:val="0"/>
                <w:numId w:val="11"/>
              </w:numPr>
              <w:jc w:val="left"/>
              <w:rPr>
                <w:rFonts w:ascii="仿宋_GB2312" w:eastAsia="仿宋_GB2312" w:hAnsi="仿宋_GB2312" w:cs="仿宋_GB2312"/>
              </w:rPr>
            </w:pPr>
            <w:r>
              <w:rPr>
                <w:rFonts w:ascii="仿宋_GB2312" w:eastAsia="仿宋_GB2312" w:hAnsi="仿宋_GB2312" w:cs="仿宋_GB2312" w:hint="eastAsia"/>
              </w:rPr>
              <w:t>在党政联席会上定期通报人事、干部、财务、项目等重大事项的实施推进情况。</w:t>
            </w:r>
          </w:p>
          <w:p w:rsidR="000B3FFA" w:rsidRDefault="00EC108C">
            <w:pPr>
              <w:numPr>
                <w:ilvl w:val="0"/>
                <w:numId w:val="11"/>
              </w:numPr>
              <w:jc w:val="left"/>
              <w:rPr>
                <w:rFonts w:ascii="仿宋_GB2312" w:eastAsia="仿宋_GB2312" w:hAnsi="仿宋_GB2312" w:cs="仿宋_GB2312"/>
                <w:kern w:val="0"/>
              </w:rPr>
            </w:pPr>
            <w:r>
              <w:rPr>
                <w:rFonts w:ascii="仿宋_GB2312" w:eastAsia="仿宋_GB2312" w:hAnsi="仿宋_GB2312" w:cs="仿宋_GB2312" w:hint="eastAsia"/>
              </w:rPr>
              <w:t>定期通报学校预算执行情况。</w:t>
            </w:r>
          </w:p>
        </w:tc>
        <w:tc>
          <w:tcPr>
            <w:tcW w:w="4793" w:type="dxa"/>
            <w:vAlign w:val="center"/>
          </w:tcPr>
          <w:p w:rsidR="000B3FFA" w:rsidRDefault="00EC108C">
            <w:pPr>
              <w:snapToGrid w:val="0"/>
              <w:jc w:val="left"/>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rPr>
              <w:t>完成工作简报</w:t>
            </w:r>
            <w:r>
              <w:rPr>
                <w:rFonts w:ascii="仿宋_GB2312" w:eastAsia="仿宋_GB2312" w:hAnsi="仿宋_GB2312" w:cs="仿宋_GB2312"/>
              </w:rPr>
              <w:t>1</w:t>
            </w:r>
            <w:r>
              <w:rPr>
                <w:rFonts w:ascii="仿宋_GB2312" w:eastAsia="仿宋_GB2312" w:hAnsi="仿宋_GB2312" w:cs="仿宋_GB2312"/>
              </w:rPr>
              <w:t>期，防疫专报</w:t>
            </w:r>
            <w:r>
              <w:rPr>
                <w:rFonts w:ascii="仿宋_GB2312" w:eastAsia="仿宋_GB2312" w:hAnsi="仿宋_GB2312" w:cs="仿宋_GB2312"/>
              </w:rPr>
              <w:t>90</w:t>
            </w:r>
            <w:r>
              <w:rPr>
                <w:rFonts w:ascii="仿宋_GB2312" w:eastAsia="仿宋_GB2312" w:hAnsi="仿宋_GB2312" w:cs="仿宋_GB2312"/>
              </w:rPr>
              <w:t>期，按照请示报告制度上报医学院；</w:t>
            </w:r>
          </w:p>
          <w:p w:rsidR="000B3FFA" w:rsidRDefault="00EC108C">
            <w:pPr>
              <w:snapToGrid w:val="0"/>
              <w:jc w:val="left"/>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rPr>
              <w:t>党政联席会上通报人事、干部、财务、采购项目等重大事项的实施推进情况</w:t>
            </w:r>
            <w:r>
              <w:rPr>
                <w:rFonts w:ascii="仿宋_GB2312" w:eastAsia="仿宋_GB2312" w:hAnsi="仿宋_GB2312" w:cs="仿宋_GB2312"/>
              </w:rPr>
              <w:t>103</w:t>
            </w:r>
            <w:r>
              <w:rPr>
                <w:rFonts w:ascii="仿宋_GB2312" w:eastAsia="仿宋_GB2312" w:hAnsi="仿宋_GB2312" w:cs="仿宋_GB2312"/>
              </w:rPr>
              <w:t>次；</w:t>
            </w:r>
          </w:p>
          <w:p w:rsidR="000B3FFA" w:rsidRDefault="00EC108C">
            <w:pPr>
              <w:snapToGrid w:val="0"/>
              <w:jc w:val="left"/>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rPr>
              <w:t>行政周会、微信工作群通报</w:t>
            </w:r>
            <w:r>
              <w:rPr>
                <w:rFonts w:ascii="仿宋_GB2312" w:eastAsia="仿宋_GB2312" w:hAnsi="仿宋_GB2312" w:cs="仿宋_GB2312"/>
              </w:rPr>
              <w:t>2022</w:t>
            </w:r>
            <w:r>
              <w:rPr>
                <w:rFonts w:ascii="仿宋_GB2312" w:eastAsia="仿宋_GB2312" w:hAnsi="仿宋_GB2312" w:cs="仿宋_GB2312"/>
              </w:rPr>
              <w:t>年学校预算经费执行情况</w:t>
            </w:r>
            <w:r>
              <w:rPr>
                <w:rFonts w:ascii="仿宋_GB2312" w:eastAsia="仿宋_GB2312" w:hAnsi="仿宋_GB2312" w:cs="仿宋_GB2312"/>
              </w:rPr>
              <w:t>3</w:t>
            </w:r>
            <w:r>
              <w:rPr>
                <w:rFonts w:ascii="仿宋_GB2312" w:eastAsia="仿宋_GB2312" w:hAnsi="仿宋_GB2312" w:cs="仿宋_GB2312"/>
              </w:rPr>
              <w:t>次。</w:t>
            </w:r>
          </w:p>
        </w:tc>
      </w:tr>
      <w:tr w:rsidR="000B3FFA">
        <w:trPr>
          <w:trHeight w:val="556"/>
          <w:jc w:val="center"/>
        </w:trPr>
        <w:tc>
          <w:tcPr>
            <w:tcW w:w="1203" w:type="dxa"/>
            <w:vMerge/>
            <w:vAlign w:val="center"/>
          </w:tcPr>
          <w:p w:rsidR="000B3FFA" w:rsidRDefault="000B3FFA">
            <w:pPr>
              <w:snapToGrid w:val="0"/>
              <w:jc w:val="center"/>
              <w:rPr>
                <w:rFonts w:ascii="黑体" w:eastAsia="黑体" w:hAnsi="黑体" w:cs="仿宋_GB2312"/>
                <w:b/>
                <w:kern w:val="0"/>
                <w:sz w:val="22"/>
                <w:szCs w:val="28"/>
              </w:rPr>
            </w:pPr>
          </w:p>
        </w:tc>
        <w:tc>
          <w:tcPr>
            <w:tcW w:w="606" w:type="dxa"/>
            <w:vMerge w:val="restart"/>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2</w:t>
            </w:r>
          </w:p>
        </w:tc>
        <w:tc>
          <w:tcPr>
            <w:tcW w:w="1283" w:type="dxa"/>
            <w:vMerge w:val="restart"/>
            <w:vAlign w:val="center"/>
          </w:tcPr>
          <w:p w:rsidR="000B3FFA" w:rsidRDefault="00EC108C">
            <w:pPr>
              <w:snapToGrid w:val="0"/>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重要领域和关节环节廉政风险防控建设</w:t>
            </w:r>
          </w:p>
        </w:tc>
        <w:tc>
          <w:tcPr>
            <w:tcW w:w="3247" w:type="dxa"/>
            <w:vMerge w:val="restart"/>
            <w:vAlign w:val="center"/>
          </w:tcPr>
          <w:p w:rsidR="000B3FFA" w:rsidRDefault="00EC108C">
            <w:pPr>
              <w:numPr>
                <w:ilvl w:val="0"/>
                <w:numId w:val="12"/>
              </w:numPr>
              <w:jc w:val="left"/>
              <w:rPr>
                <w:rFonts w:ascii="仿宋_GB2312" w:eastAsia="仿宋_GB2312" w:hAnsi="仿宋_GB2312" w:cs="仿宋_GB2312"/>
              </w:rPr>
            </w:pPr>
            <w:r>
              <w:rPr>
                <w:rFonts w:ascii="仿宋_GB2312" w:eastAsia="仿宋_GB2312" w:hAnsi="仿宋_GB2312" w:cs="仿宋_GB2312" w:hint="eastAsia"/>
              </w:rPr>
              <w:t>对校级教育教学内涵项目经费的规范使用、</w:t>
            </w:r>
            <w:r>
              <w:rPr>
                <w:rFonts w:ascii="仿宋_GB2312" w:eastAsia="仿宋_GB2312" w:hAnsi="仿宋_GB2312" w:cs="仿宋_GB2312" w:hint="eastAsia"/>
              </w:rPr>
              <w:t>30</w:t>
            </w:r>
            <w:r>
              <w:rPr>
                <w:rFonts w:ascii="仿宋_GB2312" w:eastAsia="仿宋_GB2312" w:hAnsi="仿宋_GB2312" w:cs="仿宋_GB2312" w:hint="eastAsia"/>
              </w:rPr>
              <w:t>万元招标项目风险防控、依法依规开展学生资</w:t>
            </w:r>
            <w:r>
              <w:rPr>
                <w:rFonts w:ascii="仿宋_GB2312" w:eastAsia="仿宋_GB2312" w:hAnsi="仿宋_GB2312" w:cs="仿宋_GB2312" w:hint="eastAsia"/>
              </w:rPr>
              <w:lastRenderedPageBreak/>
              <w:t>助工作、规范学生活动经费的使用加强监控。</w:t>
            </w:r>
          </w:p>
          <w:p w:rsidR="000B3FFA" w:rsidRDefault="00EC108C">
            <w:pPr>
              <w:numPr>
                <w:ilvl w:val="0"/>
                <w:numId w:val="12"/>
              </w:numPr>
              <w:jc w:val="left"/>
              <w:rPr>
                <w:rFonts w:ascii="仿宋_GB2312" w:eastAsia="仿宋_GB2312" w:hAnsi="仿宋_GB2312" w:cs="仿宋_GB2312"/>
                <w:kern w:val="0"/>
              </w:rPr>
            </w:pPr>
            <w:r>
              <w:rPr>
                <w:rFonts w:ascii="仿宋_GB2312" w:eastAsia="仿宋_GB2312" w:hAnsi="仿宋_GB2312" w:cs="仿宋_GB2312" w:hint="eastAsia"/>
              </w:rPr>
              <w:t>对全校教师开展财务、审计文件学习、解读以及师德师风教育。</w:t>
            </w:r>
          </w:p>
        </w:tc>
        <w:tc>
          <w:tcPr>
            <w:tcW w:w="3360" w:type="dxa"/>
            <w:vAlign w:val="center"/>
          </w:tcPr>
          <w:p w:rsidR="000B3FFA" w:rsidRDefault="00EC108C">
            <w:pPr>
              <w:numPr>
                <w:ilvl w:val="0"/>
                <w:numId w:val="13"/>
              </w:numPr>
              <w:jc w:val="left"/>
              <w:rPr>
                <w:rFonts w:ascii="仿宋_GB2312" w:eastAsia="仿宋_GB2312" w:hAnsi="仿宋_GB2312" w:cs="仿宋_GB2312"/>
              </w:rPr>
            </w:pPr>
            <w:r>
              <w:rPr>
                <w:rFonts w:ascii="仿宋_GB2312" w:eastAsia="仿宋_GB2312" w:hAnsi="仿宋_GB2312" w:cs="仿宋_GB2312" w:hint="eastAsia"/>
              </w:rPr>
              <w:lastRenderedPageBreak/>
              <w:t>在党政联席会议上，每月通报项目经费的使用情况。</w:t>
            </w:r>
          </w:p>
          <w:p w:rsidR="000B3FFA" w:rsidRDefault="00EC108C">
            <w:pPr>
              <w:numPr>
                <w:ilvl w:val="0"/>
                <w:numId w:val="13"/>
              </w:numPr>
              <w:jc w:val="left"/>
              <w:rPr>
                <w:rFonts w:ascii="仿宋_GB2312" w:eastAsia="仿宋_GB2312" w:hAnsi="仿宋_GB2312" w:cs="仿宋_GB2312"/>
                <w:kern w:val="0"/>
              </w:rPr>
            </w:pPr>
            <w:r>
              <w:rPr>
                <w:rFonts w:ascii="仿宋_GB2312" w:eastAsia="仿宋_GB2312" w:hAnsi="仿宋_GB2312" w:cs="仿宋_GB2312" w:hint="eastAsia"/>
              </w:rPr>
              <w:t>纪检委员实地进行监督检查。</w:t>
            </w: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color w:val="000000"/>
                <w:kern w:val="0"/>
              </w:rPr>
              <w:t>.</w:t>
            </w:r>
            <w:r>
              <w:rPr>
                <w:rFonts w:ascii="仿宋_GB2312" w:eastAsia="仿宋_GB2312" w:hAnsi="仿宋_GB2312" w:cs="仿宋_GB2312" w:hint="eastAsia"/>
                <w:color w:val="000000"/>
                <w:kern w:val="0"/>
              </w:rPr>
              <w:t>党政联席会通报采购项目执行情况、预算经费使用情况</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次。</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color w:val="000000"/>
                <w:kern w:val="0"/>
              </w:rPr>
              <w:t>.</w:t>
            </w:r>
            <w:r>
              <w:rPr>
                <w:rFonts w:ascii="仿宋_GB2312" w:eastAsia="仿宋_GB2312" w:hAnsi="仿宋_GB2312" w:cs="仿宋_GB2312" w:hint="eastAsia"/>
                <w:color w:val="000000"/>
                <w:kern w:val="0"/>
              </w:rPr>
              <w:t>纪检委员落实监督检查工作。</w:t>
            </w:r>
          </w:p>
        </w:tc>
      </w:tr>
      <w:tr w:rsidR="000B3FFA">
        <w:trPr>
          <w:trHeight w:val="556"/>
          <w:jc w:val="center"/>
        </w:trPr>
        <w:tc>
          <w:tcPr>
            <w:tcW w:w="1203" w:type="dxa"/>
            <w:vMerge/>
            <w:vAlign w:val="center"/>
          </w:tcPr>
          <w:p w:rsidR="000B3FFA" w:rsidRDefault="000B3FFA">
            <w:pPr>
              <w:snapToGrid w:val="0"/>
              <w:jc w:val="center"/>
              <w:rPr>
                <w:rFonts w:ascii="黑体" w:eastAsia="黑体" w:hAnsi="黑体" w:cs="仿宋_GB2312"/>
                <w:b/>
                <w:kern w:val="0"/>
                <w:sz w:val="22"/>
                <w:szCs w:val="28"/>
              </w:rPr>
            </w:pPr>
          </w:p>
        </w:tc>
        <w:tc>
          <w:tcPr>
            <w:tcW w:w="606" w:type="dxa"/>
            <w:vMerge/>
            <w:vAlign w:val="center"/>
          </w:tcPr>
          <w:p w:rsidR="000B3FFA" w:rsidRDefault="000B3FFA">
            <w:pPr>
              <w:snapToGrid w:val="0"/>
              <w:jc w:val="center"/>
              <w:rPr>
                <w:rFonts w:ascii="仿宋_GB2312" w:eastAsia="仿宋_GB2312" w:hAnsi="仿宋_GB2312" w:cs="仿宋_GB2312"/>
                <w:kern w:val="0"/>
              </w:rPr>
            </w:pPr>
          </w:p>
        </w:tc>
        <w:tc>
          <w:tcPr>
            <w:tcW w:w="1283" w:type="dxa"/>
            <w:vMerge/>
            <w:vAlign w:val="center"/>
          </w:tcPr>
          <w:p w:rsidR="000B3FFA" w:rsidRDefault="000B3FFA">
            <w:pPr>
              <w:snapToGrid w:val="0"/>
              <w:jc w:val="center"/>
              <w:rPr>
                <w:rFonts w:ascii="仿宋_GB2312" w:eastAsia="仿宋_GB2312" w:hAnsi="仿宋_GB2312" w:cs="仿宋_GB2312"/>
                <w:color w:val="000000"/>
                <w:kern w:val="0"/>
              </w:rPr>
            </w:pPr>
          </w:p>
        </w:tc>
        <w:tc>
          <w:tcPr>
            <w:tcW w:w="3247" w:type="dxa"/>
            <w:vMerge/>
            <w:vAlign w:val="center"/>
          </w:tcPr>
          <w:p w:rsidR="000B3FFA" w:rsidRDefault="000B3FFA">
            <w:pPr>
              <w:jc w:val="left"/>
              <w:rPr>
                <w:rFonts w:ascii="仿宋_GB2312" w:eastAsia="仿宋_GB2312" w:hAnsi="仿宋_GB2312" w:cs="仿宋_GB2312"/>
                <w:kern w:val="0"/>
              </w:rPr>
            </w:pPr>
          </w:p>
        </w:tc>
        <w:tc>
          <w:tcPr>
            <w:tcW w:w="3360" w:type="dxa"/>
            <w:vAlign w:val="center"/>
          </w:tcPr>
          <w:p w:rsidR="000B3FFA" w:rsidRDefault="00EC108C">
            <w:pPr>
              <w:jc w:val="lef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利用中层干部培训开展财务、审计文件学习。</w:t>
            </w:r>
          </w:p>
          <w:p w:rsidR="000B3FFA" w:rsidRDefault="00EC108C">
            <w:pPr>
              <w:jc w:val="left"/>
              <w:rPr>
                <w:rFonts w:ascii="仿宋_GB2312" w:eastAsia="仿宋_GB2312" w:hAnsi="仿宋_GB2312" w:cs="仿宋_GB2312"/>
                <w:kern w:val="0"/>
              </w:rPr>
            </w:pPr>
            <w:r>
              <w:rPr>
                <w:rFonts w:ascii="仿宋_GB2312" w:eastAsia="仿宋_GB2312" w:hAnsi="仿宋_GB2312" w:cs="仿宋_GB2312" w:hint="eastAsia"/>
              </w:rPr>
              <w:t>2.</w:t>
            </w:r>
            <w:r>
              <w:rPr>
                <w:rFonts w:ascii="仿宋_GB2312" w:eastAsia="仿宋_GB2312" w:hAnsi="仿宋_GB2312" w:cs="仿宋_GB2312" w:hint="eastAsia"/>
              </w:rPr>
              <w:t>召开项目负责人等廉政教育会议。</w:t>
            </w: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1.9</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23</w:t>
            </w:r>
            <w:r>
              <w:rPr>
                <w:rFonts w:ascii="仿宋_GB2312" w:eastAsia="仿宋_GB2312" w:hAnsi="仿宋_GB2312" w:cs="仿宋_GB2312" w:hint="eastAsia"/>
                <w:color w:val="000000"/>
                <w:kern w:val="0"/>
              </w:rPr>
              <w:t>日召开了</w:t>
            </w:r>
            <w:r>
              <w:rPr>
                <w:rFonts w:ascii="仿宋_GB2312" w:eastAsia="仿宋_GB2312" w:hAnsi="仿宋_GB2312" w:cs="仿宋_GB2312" w:hint="eastAsia"/>
                <w:color w:val="000000"/>
                <w:kern w:val="0"/>
              </w:rPr>
              <w:t>2022</w:t>
            </w:r>
            <w:r>
              <w:rPr>
                <w:rFonts w:ascii="仿宋_GB2312" w:eastAsia="仿宋_GB2312" w:hAnsi="仿宋_GB2312" w:cs="仿宋_GB2312" w:hint="eastAsia"/>
                <w:color w:val="000000"/>
                <w:kern w:val="0"/>
              </w:rPr>
              <w:t>年招投标项目推进会暨廉政教育会。</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color w:val="000000"/>
                <w:kern w:val="0"/>
              </w:rPr>
              <w:t>7</w:t>
            </w:r>
            <w:r>
              <w:rPr>
                <w:rFonts w:ascii="仿宋_GB2312" w:eastAsia="仿宋_GB2312" w:hAnsi="仿宋_GB2312" w:cs="仿宋_GB2312" w:hint="eastAsia"/>
                <w:color w:val="000000"/>
                <w:kern w:val="0"/>
              </w:rPr>
              <w:t>月，完成全员“上海干部在线”学习。</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color w:val="000000"/>
                <w:kern w:val="0"/>
              </w:rPr>
              <w:t>3.</w:t>
            </w:r>
            <w:r>
              <w:rPr>
                <w:rFonts w:ascii="仿宋_GB2312" w:eastAsia="仿宋_GB2312" w:hAnsi="仿宋_GB2312" w:cs="仿宋_GB2312" w:hint="eastAsia"/>
                <w:color w:val="000000"/>
                <w:kern w:val="0"/>
              </w:rPr>
              <w:t>10</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27</w:t>
            </w:r>
            <w:r>
              <w:rPr>
                <w:rFonts w:ascii="仿宋_GB2312" w:eastAsia="仿宋_GB2312" w:hAnsi="仿宋_GB2312" w:cs="仿宋_GB2312" w:hint="eastAsia"/>
                <w:color w:val="000000"/>
                <w:kern w:val="0"/>
              </w:rPr>
              <w:t>日</w:t>
            </w:r>
            <w:r>
              <w:rPr>
                <w:rFonts w:ascii="仿宋_GB2312" w:eastAsia="仿宋_GB2312" w:hAnsi="仿宋_GB2312" w:cs="仿宋_GB2312" w:hint="eastAsia"/>
                <w:color w:val="000000"/>
                <w:kern w:val="0"/>
              </w:rPr>
              <w:t>-11</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11</w:t>
            </w:r>
            <w:r>
              <w:rPr>
                <w:rFonts w:ascii="仿宋_GB2312" w:eastAsia="仿宋_GB2312" w:hAnsi="仿宋_GB2312" w:cs="仿宋_GB2312" w:hint="eastAsia"/>
                <w:color w:val="000000"/>
                <w:kern w:val="0"/>
              </w:rPr>
              <w:t>日开展全体中层干部线上培训工作。</w:t>
            </w:r>
          </w:p>
        </w:tc>
      </w:tr>
      <w:tr w:rsidR="000B3FFA">
        <w:trPr>
          <w:trHeight w:val="556"/>
          <w:jc w:val="center"/>
        </w:trPr>
        <w:tc>
          <w:tcPr>
            <w:tcW w:w="1203" w:type="dxa"/>
            <w:vMerge/>
            <w:vAlign w:val="center"/>
          </w:tcPr>
          <w:p w:rsidR="000B3FFA" w:rsidRDefault="000B3FFA">
            <w:pPr>
              <w:snapToGrid w:val="0"/>
              <w:jc w:val="center"/>
              <w:rPr>
                <w:rFonts w:ascii="黑体" w:eastAsia="黑体" w:hAnsi="黑体" w:cs="仿宋_GB2312"/>
                <w:b/>
                <w:kern w:val="0"/>
                <w:sz w:val="22"/>
                <w:szCs w:val="28"/>
              </w:rPr>
            </w:pP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3</w:t>
            </w:r>
          </w:p>
        </w:tc>
        <w:tc>
          <w:tcPr>
            <w:tcW w:w="1283" w:type="dxa"/>
            <w:vAlign w:val="center"/>
          </w:tcPr>
          <w:p w:rsidR="000B3FFA" w:rsidRDefault="00EC108C">
            <w:pPr>
              <w:snapToGrid w:val="0"/>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民主监督机制落实情况</w:t>
            </w:r>
          </w:p>
        </w:tc>
        <w:tc>
          <w:tcPr>
            <w:tcW w:w="3247" w:type="dxa"/>
            <w:vAlign w:val="center"/>
          </w:tcPr>
          <w:p w:rsidR="000B3FFA" w:rsidRDefault="00EC108C">
            <w:pPr>
              <w:numPr>
                <w:ilvl w:val="0"/>
                <w:numId w:val="14"/>
              </w:numPr>
              <w:jc w:val="left"/>
              <w:rPr>
                <w:rFonts w:ascii="仿宋_GB2312" w:eastAsia="仿宋_GB2312" w:hAnsi="仿宋_GB2312" w:cs="仿宋_GB2312"/>
              </w:rPr>
            </w:pPr>
            <w:r>
              <w:rPr>
                <w:rFonts w:ascii="仿宋_GB2312" w:eastAsia="仿宋_GB2312" w:hAnsi="仿宋_GB2312" w:cs="仿宋_GB2312" w:hint="eastAsia"/>
              </w:rPr>
              <w:t>完善信息公开渠道，开展民主监督，利用座谈会、调研会，教代会等平台强化民主监督。</w:t>
            </w:r>
          </w:p>
          <w:p w:rsidR="000B3FFA" w:rsidRDefault="00EC108C">
            <w:pPr>
              <w:numPr>
                <w:ilvl w:val="0"/>
                <w:numId w:val="14"/>
              </w:numPr>
              <w:jc w:val="left"/>
              <w:rPr>
                <w:rFonts w:ascii="仿宋_GB2312" w:eastAsia="仿宋_GB2312" w:hAnsi="仿宋_GB2312" w:cs="仿宋_GB2312"/>
                <w:kern w:val="0"/>
              </w:rPr>
            </w:pPr>
            <w:r>
              <w:rPr>
                <w:rFonts w:ascii="仿宋_GB2312" w:eastAsia="仿宋_GB2312" w:hAnsi="仿宋_GB2312" w:cs="仿宋_GB2312" w:hint="eastAsia"/>
              </w:rPr>
              <w:t>公开意见箱、电子邮箱、建立每周校长接待日、巡视日制度。</w:t>
            </w:r>
            <w:r>
              <w:rPr>
                <w:rFonts w:ascii="仿宋_GB2312" w:eastAsia="仿宋_GB2312" w:hAnsi="仿宋_GB2312" w:cs="仿宋_GB2312" w:hint="eastAsia"/>
              </w:rPr>
              <w:t>3.</w:t>
            </w:r>
            <w:r>
              <w:rPr>
                <w:rFonts w:ascii="仿宋_GB2312" w:eastAsia="仿宋_GB2312" w:hAnsi="仿宋_GB2312" w:cs="仿宋_GB2312" w:hint="eastAsia"/>
              </w:rPr>
              <w:t>继续面向师生深入开展每月一次的校长午餐会，征询意见建议，做到件件有回应，件件有落实。</w:t>
            </w:r>
          </w:p>
        </w:tc>
        <w:tc>
          <w:tcPr>
            <w:tcW w:w="3360" w:type="dxa"/>
            <w:vAlign w:val="center"/>
          </w:tcPr>
          <w:p w:rsidR="000B3FFA" w:rsidRDefault="00EC108C">
            <w:pPr>
              <w:jc w:val="lef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召开校长午餐会。</w:t>
            </w:r>
          </w:p>
          <w:p w:rsidR="000B3FFA" w:rsidRDefault="00EC108C">
            <w:pPr>
              <w:jc w:val="lef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每学期校领导深入系部调研至少一次。</w:t>
            </w:r>
          </w:p>
          <w:p w:rsidR="000B3FFA" w:rsidRDefault="00EC108C">
            <w:pPr>
              <w:jc w:val="lef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召开全校教职工大会。</w:t>
            </w:r>
          </w:p>
          <w:p w:rsidR="000B3FFA" w:rsidRDefault="00EC108C">
            <w:pPr>
              <w:jc w:val="lef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完善并及时更新信息公开专栏。</w:t>
            </w: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1.1</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17</w:t>
            </w:r>
            <w:r>
              <w:rPr>
                <w:rFonts w:ascii="仿宋_GB2312" w:eastAsia="仿宋_GB2312" w:hAnsi="仿宋_GB2312" w:cs="仿宋_GB2312" w:hint="eastAsia"/>
                <w:color w:val="000000"/>
                <w:kern w:val="0"/>
              </w:rPr>
              <w:t>日召开了一次校长午餐会，后因疫情影响暂时没有开展。</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校领导深入系部调研</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次。</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3.1</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14</w:t>
            </w:r>
            <w:r>
              <w:rPr>
                <w:rFonts w:ascii="仿宋_GB2312" w:eastAsia="仿宋_GB2312" w:hAnsi="仿宋_GB2312" w:cs="仿宋_GB2312" w:hint="eastAsia"/>
                <w:color w:val="000000"/>
                <w:kern w:val="0"/>
              </w:rPr>
              <w:t>日召开了学校第一届第三次教职工代表大会。</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网站管理员定期完善更新学校信息公开栏。</w:t>
            </w:r>
          </w:p>
        </w:tc>
      </w:tr>
      <w:tr w:rsidR="000B3FFA">
        <w:trPr>
          <w:trHeight w:val="556"/>
          <w:jc w:val="center"/>
        </w:trPr>
        <w:tc>
          <w:tcPr>
            <w:tcW w:w="1203" w:type="dxa"/>
            <w:vMerge/>
            <w:vAlign w:val="center"/>
          </w:tcPr>
          <w:p w:rsidR="000B3FFA" w:rsidRDefault="000B3FFA">
            <w:pPr>
              <w:snapToGrid w:val="0"/>
              <w:jc w:val="center"/>
              <w:rPr>
                <w:rFonts w:ascii="黑体" w:eastAsia="黑体" w:hAnsi="黑体" w:cs="仿宋_GB2312"/>
                <w:b/>
                <w:kern w:val="0"/>
                <w:sz w:val="22"/>
                <w:szCs w:val="28"/>
              </w:rPr>
            </w:pP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4</w:t>
            </w:r>
          </w:p>
        </w:tc>
        <w:tc>
          <w:tcPr>
            <w:tcW w:w="1283" w:type="dxa"/>
            <w:vAlign w:val="center"/>
          </w:tcPr>
          <w:p w:rsidR="000B3FFA" w:rsidRDefault="00EC108C">
            <w:pPr>
              <w:snapToGrid w:val="0"/>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开展廉政宣传教育情况</w:t>
            </w:r>
          </w:p>
        </w:tc>
        <w:tc>
          <w:tcPr>
            <w:tcW w:w="3247"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rPr>
              <w:t>加强党风廉政宣传力度和深度，通过培训、党课、知识竞赛等形</w:t>
            </w:r>
            <w:r>
              <w:rPr>
                <w:rFonts w:ascii="仿宋_GB2312" w:eastAsia="仿宋_GB2312" w:hAnsi="仿宋_GB2312" w:cs="仿宋_GB2312" w:hint="eastAsia"/>
              </w:rPr>
              <w:lastRenderedPageBreak/>
              <w:t>式对纪检委员、全体党员进行廉政教育。</w:t>
            </w:r>
          </w:p>
        </w:tc>
        <w:tc>
          <w:tcPr>
            <w:tcW w:w="3360" w:type="dxa"/>
            <w:vAlign w:val="center"/>
          </w:tcPr>
          <w:p w:rsidR="000B3FFA" w:rsidRDefault="00EC108C">
            <w:pPr>
              <w:numPr>
                <w:ilvl w:val="0"/>
                <w:numId w:val="15"/>
              </w:numPr>
              <w:snapToGrid w:val="0"/>
              <w:jc w:val="left"/>
              <w:rPr>
                <w:rFonts w:ascii="仿宋_GB2312" w:eastAsia="仿宋_GB2312" w:hAnsi="仿宋_GB2312" w:cs="仿宋_GB2312"/>
              </w:rPr>
            </w:pPr>
            <w:r>
              <w:rPr>
                <w:rFonts w:ascii="仿宋_GB2312" w:eastAsia="仿宋_GB2312" w:hAnsi="仿宋_GB2312" w:cs="仿宋_GB2312" w:hint="eastAsia"/>
              </w:rPr>
              <w:lastRenderedPageBreak/>
              <w:t>每学期开展</w:t>
            </w:r>
            <w:r>
              <w:rPr>
                <w:rFonts w:ascii="仿宋_GB2312" w:eastAsia="仿宋_GB2312" w:hAnsi="仿宋_GB2312" w:cs="仿宋_GB2312" w:hint="eastAsia"/>
              </w:rPr>
              <w:t>1</w:t>
            </w:r>
            <w:r>
              <w:rPr>
                <w:rFonts w:ascii="仿宋_GB2312" w:eastAsia="仿宋_GB2312" w:hAnsi="仿宋_GB2312" w:cs="仿宋_GB2312" w:hint="eastAsia"/>
              </w:rPr>
              <w:t>次干部廉政教育专题培训。</w:t>
            </w:r>
          </w:p>
          <w:p w:rsidR="000B3FFA" w:rsidRDefault="00EC108C">
            <w:pPr>
              <w:numPr>
                <w:ilvl w:val="0"/>
                <w:numId w:val="15"/>
              </w:numPr>
              <w:snapToGrid w:val="0"/>
              <w:rPr>
                <w:rFonts w:ascii="仿宋_GB2312" w:eastAsia="仿宋_GB2312" w:hAnsi="仿宋_GB2312" w:cs="仿宋_GB2312"/>
              </w:rPr>
            </w:pPr>
            <w:r>
              <w:rPr>
                <w:rFonts w:ascii="仿宋_GB2312" w:eastAsia="仿宋_GB2312" w:hAnsi="仿宋_GB2312" w:cs="仿宋_GB2312" w:hint="eastAsia"/>
              </w:rPr>
              <w:lastRenderedPageBreak/>
              <w:t>面向全体党员开展专题廉政教育党课。</w:t>
            </w:r>
          </w:p>
          <w:p w:rsidR="000B3FFA" w:rsidRDefault="00EC108C">
            <w:pPr>
              <w:snapToGrid w:val="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开展线上党风廉政知识竞赛。</w:t>
            </w: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1.1</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7</w:t>
            </w:r>
            <w:r>
              <w:rPr>
                <w:rFonts w:ascii="仿宋_GB2312" w:eastAsia="仿宋_GB2312" w:hAnsi="仿宋_GB2312" w:cs="仿宋_GB2312" w:hint="eastAsia"/>
                <w:color w:val="000000"/>
                <w:kern w:val="0"/>
              </w:rPr>
              <w:t>日汤磊副书记、校长专题党课：抓铁有痕铸党魂——百年党史中的纪律建设。</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2.7</w:t>
            </w:r>
            <w:r>
              <w:rPr>
                <w:rFonts w:ascii="仿宋_GB2312" w:eastAsia="仿宋_GB2312" w:hAnsi="仿宋_GB2312" w:cs="仿宋_GB2312" w:hint="eastAsia"/>
                <w:color w:val="000000"/>
                <w:kern w:val="0"/>
              </w:rPr>
              <w:t>月与学校各部门负责人签订了党风廉政建设责任制承诺书。</w:t>
            </w:r>
          </w:p>
          <w:p w:rsidR="000B3FFA" w:rsidRDefault="000B3FFA">
            <w:pPr>
              <w:snapToGrid w:val="0"/>
              <w:jc w:val="center"/>
              <w:rPr>
                <w:rFonts w:ascii="仿宋_GB2312" w:eastAsia="仿宋_GB2312" w:hAnsi="仿宋_GB2312" w:cs="仿宋_GB2312"/>
                <w:color w:val="000000"/>
                <w:kern w:val="0"/>
              </w:rPr>
            </w:pPr>
          </w:p>
        </w:tc>
      </w:tr>
      <w:tr w:rsidR="000B3FFA">
        <w:trPr>
          <w:trHeight w:val="556"/>
          <w:jc w:val="center"/>
        </w:trPr>
        <w:tc>
          <w:tcPr>
            <w:tcW w:w="1203" w:type="dxa"/>
            <w:vMerge/>
            <w:vAlign w:val="center"/>
          </w:tcPr>
          <w:p w:rsidR="000B3FFA" w:rsidRDefault="000B3FFA">
            <w:pPr>
              <w:snapToGrid w:val="0"/>
              <w:jc w:val="center"/>
              <w:rPr>
                <w:rFonts w:ascii="黑体" w:eastAsia="黑体" w:hAnsi="黑体" w:cs="仿宋_GB2312"/>
                <w:b/>
                <w:kern w:val="0"/>
                <w:sz w:val="22"/>
                <w:szCs w:val="28"/>
              </w:rPr>
            </w:pP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5</w:t>
            </w:r>
          </w:p>
        </w:tc>
        <w:tc>
          <w:tcPr>
            <w:tcW w:w="1283" w:type="dxa"/>
            <w:vAlign w:val="center"/>
          </w:tcPr>
          <w:p w:rsidR="000B3FFA" w:rsidRDefault="00EC108C">
            <w:pPr>
              <w:snapToGrid w:val="0"/>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支持和指导本单位纪检监察工作</w:t>
            </w:r>
          </w:p>
        </w:tc>
        <w:tc>
          <w:tcPr>
            <w:tcW w:w="3247" w:type="dxa"/>
            <w:vAlign w:val="center"/>
          </w:tcPr>
          <w:p w:rsidR="000B3FFA" w:rsidRDefault="00EC108C">
            <w:pPr>
              <w:jc w:val="left"/>
              <w:rPr>
                <w:rFonts w:ascii="仿宋_GB2312" w:eastAsia="仿宋_GB2312" w:hAnsi="仿宋_GB2312" w:cs="仿宋_GB2312"/>
                <w:color w:val="000000"/>
                <w:kern w:val="0"/>
              </w:rPr>
            </w:pPr>
            <w:r>
              <w:rPr>
                <w:rFonts w:ascii="仿宋_GB2312" w:eastAsia="仿宋_GB2312" w:hAnsi="仿宋_GB2312" w:cs="仿宋_GB2312" w:hint="eastAsia"/>
              </w:rPr>
              <w:t>通过会议交流、谈心谈话实时了解纪检委员、重点对象的思想动态，促进党总支指导纪检监察工作的有效性。</w:t>
            </w:r>
          </w:p>
        </w:tc>
        <w:tc>
          <w:tcPr>
            <w:tcW w:w="3360" w:type="dxa"/>
            <w:vAlign w:val="center"/>
          </w:tcPr>
          <w:p w:rsidR="000B3FFA" w:rsidRDefault="00EC108C">
            <w:pPr>
              <w:numPr>
                <w:ilvl w:val="0"/>
                <w:numId w:val="16"/>
              </w:numPr>
              <w:jc w:val="left"/>
              <w:rPr>
                <w:rFonts w:ascii="仿宋_GB2312" w:eastAsia="仿宋_GB2312" w:hAnsi="仿宋_GB2312" w:cs="仿宋_GB2312"/>
              </w:rPr>
            </w:pPr>
            <w:r>
              <w:rPr>
                <w:rFonts w:ascii="仿宋_GB2312" w:eastAsia="仿宋_GB2312" w:hAnsi="仿宋_GB2312" w:cs="仿宋_GB2312" w:hint="eastAsia"/>
              </w:rPr>
              <w:t>党总支书记全程参与每一次的纪检委员工作例会。</w:t>
            </w:r>
          </w:p>
          <w:p w:rsidR="000B3FFA" w:rsidRDefault="00EC108C">
            <w:pPr>
              <w:numPr>
                <w:ilvl w:val="0"/>
                <w:numId w:val="16"/>
              </w:numPr>
              <w:jc w:val="left"/>
              <w:rPr>
                <w:rFonts w:ascii="仿宋_GB2312" w:eastAsia="仿宋_GB2312" w:hAnsi="仿宋_GB2312" w:cs="仿宋_GB2312"/>
              </w:rPr>
            </w:pPr>
            <w:r>
              <w:rPr>
                <w:rFonts w:ascii="仿宋_GB2312" w:eastAsia="仿宋_GB2312" w:hAnsi="仿宋_GB2312" w:cs="仿宋_GB2312" w:hint="eastAsia"/>
              </w:rPr>
              <w:t>领导班子成员对分管领域的重点部门、重点岗位人员进行谈心谈话。</w:t>
            </w: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党总支书记全程参加了每</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次纪检监察工作例会并给予了指导。</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领导班子成员与分管领域的重点部门、重点岗位人员进行谈心谈话并记录。</w:t>
            </w:r>
          </w:p>
        </w:tc>
      </w:tr>
      <w:tr w:rsidR="000B3FFA">
        <w:trPr>
          <w:trHeight w:val="1351"/>
          <w:jc w:val="center"/>
        </w:trPr>
        <w:tc>
          <w:tcPr>
            <w:tcW w:w="1203" w:type="dxa"/>
            <w:vMerge/>
            <w:vAlign w:val="center"/>
          </w:tcPr>
          <w:p w:rsidR="000B3FFA" w:rsidRDefault="000B3FFA">
            <w:pPr>
              <w:snapToGrid w:val="0"/>
              <w:jc w:val="center"/>
              <w:rPr>
                <w:rFonts w:ascii="黑体" w:eastAsia="黑体" w:hAnsi="黑体" w:cs="仿宋_GB2312"/>
                <w:b/>
                <w:kern w:val="0"/>
                <w:sz w:val="22"/>
                <w:szCs w:val="28"/>
              </w:rPr>
            </w:pPr>
          </w:p>
        </w:tc>
        <w:tc>
          <w:tcPr>
            <w:tcW w:w="606" w:type="dxa"/>
            <w:vAlign w:val="center"/>
          </w:tcPr>
          <w:p w:rsidR="000B3FFA" w:rsidRDefault="00EC108C">
            <w:pPr>
              <w:snapToGrid w:val="0"/>
              <w:jc w:val="center"/>
              <w:rPr>
                <w:rFonts w:ascii="仿宋_GB2312" w:eastAsia="仿宋_GB2312" w:hAnsi="仿宋_GB2312" w:cs="仿宋_GB2312"/>
                <w:kern w:val="0"/>
              </w:rPr>
            </w:pPr>
            <w:r>
              <w:rPr>
                <w:rFonts w:ascii="仿宋_GB2312" w:eastAsia="仿宋_GB2312" w:hAnsi="仿宋_GB2312" w:cs="仿宋_GB2312" w:hint="eastAsia"/>
                <w:kern w:val="0"/>
              </w:rPr>
              <w:t>6</w:t>
            </w:r>
          </w:p>
        </w:tc>
        <w:tc>
          <w:tcPr>
            <w:tcW w:w="1283" w:type="dxa"/>
            <w:vAlign w:val="center"/>
          </w:tcPr>
          <w:p w:rsidR="000B3FFA" w:rsidRDefault="00EC108C">
            <w:pPr>
              <w:snapToGrid w:val="0"/>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指导下属党支部开展党风廉政建设</w:t>
            </w:r>
          </w:p>
        </w:tc>
        <w:tc>
          <w:tcPr>
            <w:tcW w:w="3247" w:type="dxa"/>
            <w:vAlign w:val="center"/>
          </w:tcPr>
          <w:p w:rsidR="000B3FFA" w:rsidRDefault="00EC108C">
            <w:pPr>
              <w:snapToGrid w:val="0"/>
              <w:jc w:val="center"/>
              <w:rPr>
                <w:rFonts w:ascii="仿宋_GB2312" w:eastAsia="仿宋_GB2312" w:hAnsi="仿宋_GB2312" w:cs="仿宋_GB2312"/>
                <w:color w:val="000000"/>
                <w:kern w:val="0"/>
              </w:rPr>
            </w:pPr>
            <w:r>
              <w:rPr>
                <w:rFonts w:ascii="仿宋_GB2312" w:eastAsia="仿宋_GB2312" w:hAnsi="仿宋_GB2312" w:cs="仿宋_GB2312" w:hint="eastAsia"/>
              </w:rPr>
              <w:t>通过请进来、走出去的多种形式加强对下属党支部开展党风廉政建设的指导。</w:t>
            </w:r>
          </w:p>
        </w:tc>
        <w:tc>
          <w:tcPr>
            <w:tcW w:w="3360"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开展纪检委员专题培训。</w:t>
            </w:r>
          </w:p>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组织各支部纪检委员到兄弟单位进行交流学习。</w:t>
            </w: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1.1</w:t>
            </w:r>
            <w:r>
              <w:rPr>
                <w:rFonts w:ascii="仿宋_GB2312" w:eastAsia="仿宋_GB2312" w:hAnsi="仿宋_GB2312" w:cs="仿宋_GB2312" w:hint="eastAsia"/>
                <w:color w:val="000000"/>
                <w:kern w:val="0"/>
              </w:rPr>
              <w:t>0</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rPr>
              <w:t>31</w:t>
            </w:r>
            <w:r>
              <w:rPr>
                <w:rFonts w:ascii="仿宋_GB2312" w:eastAsia="仿宋_GB2312" w:hAnsi="仿宋_GB2312" w:cs="仿宋_GB2312" w:hint="eastAsia"/>
                <w:color w:val="000000"/>
                <w:kern w:val="0"/>
              </w:rPr>
              <w:t>日线上开展纪检委员专题学习和培训。</w:t>
            </w:r>
          </w:p>
        </w:tc>
      </w:tr>
      <w:tr w:rsidR="000B3FFA">
        <w:trPr>
          <w:trHeight w:val="556"/>
          <w:jc w:val="center"/>
        </w:trPr>
        <w:tc>
          <w:tcPr>
            <w:tcW w:w="1203" w:type="dxa"/>
            <w:vAlign w:val="center"/>
          </w:tcPr>
          <w:p w:rsidR="000B3FFA" w:rsidRDefault="00EC108C">
            <w:pPr>
              <w:snapToGrid w:val="0"/>
              <w:jc w:val="center"/>
              <w:rPr>
                <w:rFonts w:ascii="黑体" w:eastAsia="黑体" w:hAnsi="黑体" w:cs="仿宋_GB2312"/>
                <w:b/>
                <w:kern w:val="0"/>
                <w:sz w:val="22"/>
                <w:szCs w:val="28"/>
              </w:rPr>
            </w:pPr>
            <w:r>
              <w:rPr>
                <w:rFonts w:ascii="黑体" w:eastAsia="黑体" w:hAnsi="黑体" w:cs="仿宋_GB2312" w:hint="eastAsia"/>
                <w:b/>
                <w:kern w:val="0"/>
                <w:sz w:val="22"/>
                <w:szCs w:val="28"/>
              </w:rPr>
              <w:t>困难或问题</w:t>
            </w:r>
          </w:p>
        </w:tc>
        <w:tc>
          <w:tcPr>
            <w:tcW w:w="606" w:type="dxa"/>
            <w:vAlign w:val="center"/>
          </w:tcPr>
          <w:p w:rsidR="000B3FFA" w:rsidRDefault="000B3FFA">
            <w:pPr>
              <w:snapToGrid w:val="0"/>
              <w:jc w:val="center"/>
              <w:rPr>
                <w:rFonts w:ascii="仿宋_GB2312" w:eastAsia="仿宋_GB2312" w:hAnsi="仿宋_GB2312" w:cs="仿宋_GB2312"/>
                <w:kern w:val="0"/>
              </w:rPr>
            </w:pPr>
          </w:p>
        </w:tc>
        <w:tc>
          <w:tcPr>
            <w:tcW w:w="1283" w:type="dxa"/>
            <w:vAlign w:val="center"/>
          </w:tcPr>
          <w:p w:rsidR="000B3FFA" w:rsidRDefault="000B3FFA">
            <w:pPr>
              <w:snapToGrid w:val="0"/>
              <w:jc w:val="center"/>
              <w:rPr>
                <w:rFonts w:ascii="仿宋_GB2312" w:eastAsia="仿宋_GB2312" w:hAnsi="仿宋_GB2312" w:cs="仿宋_GB2312"/>
                <w:color w:val="000000"/>
                <w:kern w:val="0"/>
              </w:rPr>
            </w:pPr>
          </w:p>
        </w:tc>
        <w:tc>
          <w:tcPr>
            <w:tcW w:w="3247" w:type="dxa"/>
            <w:vAlign w:val="center"/>
          </w:tcPr>
          <w:p w:rsidR="000B3FFA" w:rsidRDefault="000B3FFA">
            <w:pPr>
              <w:snapToGrid w:val="0"/>
              <w:jc w:val="center"/>
              <w:rPr>
                <w:rFonts w:ascii="仿宋_GB2312" w:eastAsia="仿宋_GB2312" w:hAnsi="仿宋_GB2312" w:cs="仿宋_GB2312"/>
                <w:color w:val="000000"/>
                <w:kern w:val="0"/>
              </w:rPr>
            </w:pPr>
          </w:p>
        </w:tc>
        <w:tc>
          <w:tcPr>
            <w:tcW w:w="3360" w:type="dxa"/>
            <w:vAlign w:val="center"/>
          </w:tcPr>
          <w:p w:rsidR="000B3FFA" w:rsidRDefault="000B3FFA">
            <w:pPr>
              <w:snapToGrid w:val="0"/>
              <w:jc w:val="center"/>
              <w:rPr>
                <w:rFonts w:ascii="仿宋_GB2312" w:eastAsia="仿宋_GB2312" w:hAnsi="仿宋_GB2312" w:cs="仿宋_GB2312"/>
                <w:color w:val="000000"/>
                <w:kern w:val="0"/>
              </w:rPr>
            </w:pPr>
          </w:p>
        </w:tc>
        <w:tc>
          <w:tcPr>
            <w:tcW w:w="4793" w:type="dxa"/>
            <w:vAlign w:val="center"/>
          </w:tcPr>
          <w:p w:rsidR="000B3FFA" w:rsidRDefault="00EC108C">
            <w:p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由于疫情影响，学校常处于线上教学状态，很多工作改为线上，效果不理想。</w:t>
            </w:r>
          </w:p>
        </w:tc>
      </w:tr>
      <w:tr w:rsidR="000B3FFA">
        <w:trPr>
          <w:trHeight w:val="556"/>
          <w:jc w:val="center"/>
        </w:trPr>
        <w:tc>
          <w:tcPr>
            <w:tcW w:w="1203" w:type="dxa"/>
            <w:vAlign w:val="center"/>
          </w:tcPr>
          <w:p w:rsidR="000B3FFA" w:rsidRDefault="00EC108C">
            <w:pPr>
              <w:snapToGrid w:val="0"/>
              <w:jc w:val="center"/>
              <w:rPr>
                <w:rFonts w:ascii="黑体" w:eastAsia="黑体" w:hAnsi="黑体" w:cs="仿宋_GB2312"/>
                <w:b/>
                <w:kern w:val="0"/>
                <w:sz w:val="22"/>
                <w:szCs w:val="28"/>
              </w:rPr>
            </w:pPr>
            <w:r>
              <w:rPr>
                <w:rFonts w:ascii="黑体" w:eastAsia="黑体" w:hAnsi="黑体" w:cs="仿宋_GB2312" w:hint="eastAsia"/>
                <w:b/>
                <w:kern w:val="0"/>
                <w:sz w:val="22"/>
                <w:szCs w:val="28"/>
              </w:rPr>
              <w:t>下阶段工作推进安排</w:t>
            </w:r>
          </w:p>
        </w:tc>
        <w:tc>
          <w:tcPr>
            <w:tcW w:w="606" w:type="dxa"/>
            <w:vAlign w:val="center"/>
          </w:tcPr>
          <w:p w:rsidR="000B3FFA" w:rsidRDefault="000B3FFA">
            <w:pPr>
              <w:snapToGrid w:val="0"/>
              <w:jc w:val="center"/>
              <w:rPr>
                <w:rFonts w:ascii="仿宋_GB2312" w:eastAsia="仿宋_GB2312" w:hAnsi="仿宋_GB2312" w:cs="仿宋_GB2312"/>
                <w:kern w:val="0"/>
              </w:rPr>
            </w:pPr>
          </w:p>
        </w:tc>
        <w:tc>
          <w:tcPr>
            <w:tcW w:w="1283" w:type="dxa"/>
            <w:vAlign w:val="center"/>
          </w:tcPr>
          <w:p w:rsidR="000B3FFA" w:rsidRDefault="000B3FFA">
            <w:pPr>
              <w:snapToGrid w:val="0"/>
              <w:jc w:val="center"/>
              <w:rPr>
                <w:rFonts w:ascii="仿宋_GB2312" w:eastAsia="仿宋_GB2312" w:hAnsi="仿宋_GB2312" w:cs="仿宋_GB2312"/>
                <w:color w:val="000000"/>
                <w:kern w:val="0"/>
              </w:rPr>
            </w:pPr>
          </w:p>
        </w:tc>
        <w:tc>
          <w:tcPr>
            <w:tcW w:w="3247" w:type="dxa"/>
            <w:vAlign w:val="center"/>
          </w:tcPr>
          <w:p w:rsidR="000B3FFA" w:rsidRDefault="000B3FFA">
            <w:pPr>
              <w:snapToGrid w:val="0"/>
              <w:jc w:val="center"/>
              <w:rPr>
                <w:rFonts w:ascii="仿宋_GB2312" w:eastAsia="仿宋_GB2312" w:hAnsi="仿宋_GB2312" w:cs="仿宋_GB2312"/>
                <w:color w:val="000000"/>
                <w:kern w:val="0"/>
              </w:rPr>
            </w:pPr>
          </w:p>
        </w:tc>
        <w:tc>
          <w:tcPr>
            <w:tcW w:w="3360" w:type="dxa"/>
            <w:vAlign w:val="center"/>
          </w:tcPr>
          <w:p w:rsidR="000B3FFA" w:rsidRDefault="000B3FFA">
            <w:pPr>
              <w:snapToGrid w:val="0"/>
              <w:jc w:val="center"/>
              <w:rPr>
                <w:rFonts w:ascii="仿宋_GB2312" w:eastAsia="仿宋_GB2312" w:hAnsi="仿宋_GB2312" w:cs="仿宋_GB2312"/>
                <w:color w:val="000000"/>
                <w:kern w:val="0"/>
              </w:rPr>
            </w:pPr>
          </w:p>
        </w:tc>
        <w:tc>
          <w:tcPr>
            <w:tcW w:w="4793" w:type="dxa"/>
            <w:vAlign w:val="center"/>
          </w:tcPr>
          <w:p w:rsidR="000B3FFA" w:rsidRDefault="00EC108C">
            <w:pPr>
              <w:tabs>
                <w:tab w:val="left" w:pos="312"/>
              </w:tabs>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 xml:space="preserve">　　按《党总支工作计划》、《中心组学习计划》、《政治学习计划》继续落实相关工作。</w:t>
            </w:r>
            <w:r>
              <w:rPr>
                <w:rFonts w:ascii="仿宋_GB2312" w:eastAsia="仿宋_GB2312" w:hAnsi="仿宋_GB2312" w:cs="仿宋_GB2312" w:hint="eastAsia"/>
                <w:color w:val="000000"/>
                <w:kern w:val="0"/>
              </w:rPr>
              <w:t>1</w:t>
            </w:r>
            <w:r>
              <w:rPr>
                <w:rFonts w:ascii="仿宋_GB2312" w:eastAsia="仿宋_GB2312" w:hAnsi="仿宋_GB2312" w:cs="仿宋_GB2312"/>
                <w:color w:val="000000"/>
                <w:kern w:val="0"/>
              </w:rPr>
              <w:t>1</w:t>
            </w:r>
            <w:r>
              <w:rPr>
                <w:rFonts w:ascii="仿宋_GB2312" w:eastAsia="仿宋_GB2312" w:hAnsi="仿宋_GB2312" w:cs="仿宋_GB2312" w:hint="eastAsia"/>
                <w:color w:val="000000"/>
                <w:kern w:val="0"/>
              </w:rPr>
              <w:t>月工作计划如下：</w:t>
            </w:r>
          </w:p>
          <w:p w:rsidR="000B3FFA" w:rsidRDefault="00EC108C">
            <w:pPr>
              <w:numPr>
                <w:ilvl w:val="0"/>
                <w:numId w:val="17"/>
              </w:num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上旬召开党建工作专题研究会。</w:t>
            </w:r>
          </w:p>
          <w:p w:rsidR="000B3FFA" w:rsidRDefault="00EC108C">
            <w:pPr>
              <w:numPr>
                <w:ilvl w:val="0"/>
                <w:numId w:val="17"/>
              </w:num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中旬召开党外知识分子座谈会。</w:t>
            </w:r>
          </w:p>
          <w:p w:rsidR="000B3FFA" w:rsidRDefault="00EC108C">
            <w:pPr>
              <w:numPr>
                <w:ilvl w:val="0"/>
                <w:numId w:val="17"/>
              </w:numPr>
              <w:snapToGrid w:val="0"/>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下旬开展党风廉政建设专题讲座和知识答题。</w:t>
            </w:r>
          </w:p>
        </w:tc>
      </w:tr>
    </w:tbl>
    <w:p w:rsidR="000B3FFA" w:rsidRDefault="000B3FFA">
      <w:pPr>
        <w:spacing w:line="360" w:lineRule="auto"/>
        <w:ind w:firstLineChars="3300" w:firstLine="7920"/>
        <w:rPr>
          <w:rFonts w:ascii="仿宋_GB2312" w:eastAsia="仿宋_GB2312"/>
          <w:kern w:val="0"/>
          <w:sz w:val="24"/>
        </w:rPr>
      </w:pPr>
    </w:p>
    <w:p w:rsidR="000B3FFA" w:rsidRDefault="00EC108C">
      <w:pPr>
        <w:spacing w:line="360" w:lineRule="auto"/>
        <w:ind w:firstLineChars="3300" w:firstLine="7920"/>
        <w:rPr>
          <w:rFonts w:ascii="仿宋_GB2312" w:eastAsia="华文中宋"/>
          <w:kern w:val="0"/>
          <w:sz w:val="24"/>
          <w:u w:val="single"/>
        </w:rPr>
      </w:pPr>
      <w:r>
        <w:rPr>
          <w:rFonts w:ascii="仿宋_GB2312" w:eastAsia="仿宋_GB2312" w:hint="eastAsia"/>
          <w:kern w:val="0"/>
          <w:sz w:val="24"/>
        </w:rPr>
        <w:t>党总支主要负责人签字：</w:t>
      </w:r>
      <w:r>
        <w:rPr>
          <w:rFonts w:ascii="华文中宋" w:eastAsia="华文中宋" w:hAnsi="华文中宋" w:cs="华文中宋" w:hint="eastAsia"/>
          <w:b/>
          <w:bCs/>
          <w:sz w:val="28"/>
          <w:szCs w:val="36"/>
          <w:u w:val="single"/>
        </w:rPr>
        <w:t>钱艳</w:t>
      </w:r>
    </w:p>
    <w:p w:rsidR="000B3FFA" w:rsidRDefault="00EC108C">
      <w:pPr>
        <w:spacing w:line="360" w:lineRule="auto"/>
        <w:ind w:firstLineChars="3300" w:firstLine="7920"/>
        <w:rPr>
          <w:rFonts w:ascii="仿宋_GB2312" w:eastAsia="仿宋_GB2312"/>
          <w:kern w:val="0"/>
          <w:sz w:val="24"/>
        </w:rPr>
      </w:pPr>
      <w:r>
        <w:rPr>
          <w:rFonts w:ascii="仿宋_GB2312" w:eastAsia="仿宋_GB2312" w:hint="eastAsia"/>
          <w:kern w:val="0"/>
          <w:sz w:val="24"/>
        </w:rPr>
        <w:t>填报日期：</w:t>
      </w:r>
      <w:r>
        <w:rPr>
          <w:rFonts w:ascii="仿宋_GB2312" w:eastAsia="仿宋_GB2312" w:hint="eastAsia"/>
          <w:kern w:val="0"/>
          <w:sz w:val="24"/>
        </w:rPr>
        <w:t xml:space="preserve">  2022</w:t>
      </w:r>
      <w:r>
        <w:rPr>
          <w:rFonts w:ascii="仿宋_GB2312" w:eastAsia="仿宋_GB2312" w:hint="eastAsia"/>
          <w:kern w:val="0"/>
          <w:sz w:val="24"/>
        </w:rPr>
        <w:t>年</w:t>
      </w:r>
      <w:r>
        <w:rPr>
          <w:rFonts w:ascii="仿宋_GB2312" w:eastAsia="仿宋_GB2312" w:hint="eastAsia"/>
          <w:kern w:val="0"/>
          <w:sz w:val="24"/>
        </w:rPr>
        <w:t>10</w:t>
      </w:r>
      <w:r>
        <w:rPr>
          <w:rFonts w:ascii="仿宋_GB2312" w:eastAsia="仿宋_GB2312" w:hint="eastAsia"/>
          <w:kern w:val="0"/>
          <w:sz w:val="24"/>
        </w:rPr>
        <w:t>月</w:t>
      </w:r>
      <w:r>
        <w:rPr>
          <w:rFonts w:ascii="仿宋_GB2312" w:eastAsia="仿宋_GB2312" w:hint="eastAsia"/>
          <w:kern w:val="0"/>
          <w:sz w:val="24"/>
        </w:rPr>
        <w:t>26</w:t>
      </w:r>
      <w:r>
        <w:rPr>
          <w:rFonts w:ascii="仿宋_GB2312" w:eastAsia="仿宋_GB2312" w:hint="eastAsia"/>
          <w:kern w:val="0"/>
          <w:sz w:val="24"/>
        </w:rPr>
        <w:t>日</w:t>
      </w:r>
    </w:p>
    <w:sectPr w:rsidR="000B3FFA" w:rsidSect="000B3FF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08C" w:rsidRDefault="00EC108C" w:rsidP="008752D7">
      <w:r>
        <w:separator/>
      </w:r>
    </w:p>
  </w:endnote>
  <w:endnote w:type="continuationSeparator" w:id="1">
    <w:p w:rsidR="00EC108C" w:rsidRDefault="00EC108C" w:rsidP="00875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08C" w:rsidRDefault="00EC108C" w:rsidP="008752D7">
      <w:r>
        <w:separator/>
      </w:r>
    </w:p>
  </w:footnote>
  <w:footnote w:type="continuationSeparator" w:id="1">
    <w:p w:rsidR="00EC108C" w:rsidRDefault="00EC108C" w:rsidP="00875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917FD1"/>
    <w:multiLevelType w:val="singleLevel"/>
    <w:tmpl w:val="82917FD1"/>
    <w:lvl w:ilvl="0">
      <w:start w:val="1"/>
      <w:numFmt w:val="decimal"/>
      <w:lvlText w:val="%1."/>
      <w:lvlJc w:val="left"/>
      <w:pPr>
        <w:tabs>
          <w:tab w:val="left" w:pos="312"/>
        </w:tabs>
      </w:pPr>
    </w:lvl>
  </w:abstractNum>
  <w:abstractNum w:abstractNumId="1">
    <w:nsid w:val="935043D5"/>
    <w:multiLevelType w:val="singleLevel"/>
    <w:tmpl w:val="935043D5"/>
    <w:lvl w:ilvl="0">
      <w:start w:val="1"/>
      <w:numFmt w:val="decimal"/>
      <w:lvlText w:val="%1."/>
      <w:lvlJc w:val="left"/>
      <w:pPr>
        <w:tabs>
          <w:tab w:val="left" w:pos="312"/>
        </w:tabs>
      </w:pPr>
    </w:lvl>
  </w:abstractNum>
  <w:abstractNum w:abstractNumId="2">
    <w:nsid w:val="A12D05B7"/>
    <w:multiLevelType w:val="singleLevel"/>
    <w:tmpl w:val="A12D05B7"/>
    <w:lvl w:ilvl="0">
      <w:start w:val="1"/>
      <w:numFmt w:val="decimal"/>
      <w:lvlText w:val="%1."/>
      <w:lvlJc w:val="left"/>
      <w:pPr>
        <w:tabs>
          <w:tab w:val="left" w:pos="312"/>
        </w:tabs>
      </w:pPr>
    </w:lvl>
  </w:abstractNum>
  <w:abstractNum w:abstractNumId="3">
    <w:nsid w:val="A751B4CB"/>
    <w:multiLevelType w:val="singleLevel"/>
    <w:tmpl w:val="A751B4CB"/>
    <w:lvl w:ilvl="0">
      <w:start w:val="1"/>
      <w:numFmt w:val="decimal"/>
      <w:lvlText w:val="%1."/>
      <w:lvlJc w:val="left"/>
      <w:pPr>
        <w:tabs>
          <w:tab w:val="left" w:pos="312"/>
        </w:tabs>
      </w:pPr>
    </w:lvl>
  </w:abstractNum>
  <w:abstractNum w:abstractNumId="4">
    <w:nsid w:val="F9F940B8"/>
    <w:multiLevelType w:val="singleLevel"/>
    <w:tmpl w:val="F9F940B8"/>
    <w:lvl w:ilvl="0">
      <w:start w:val="1"/>
      <w:numFmt w:val="decimal"/>
      <w:lvlText w:val="%1."/>
      <w:lvlJc w:val="left"/>
      <w:pPr>
        <w:tabs>
          <w:tab w:val="left" w:pos="312"/>
        </w:tabs>
      </w:pPr>
    </w:lvl>
  </w:abstractNum>
  <w:abstractNum w:abstractNumId="5">
    <w:nsid w:val="024F82A7"/>
    <w:multiLevelType w:val="singleLevel"/>
    <w:tmpl w:val="024F82A7"/>
    <w:lvl w:ilvl="0">
      <w:start w:val="1"/>
      <w:numFmt w:val="decimal"/>
      <w:lvlText w:val="%1."/>
      <w:lvlJc w:val="left"/>
      <w:pPr>
        <w:tabs>
          <w:tab w:val="left" w:pos="312"/>
        </w:tabs>
      </w:pPr>
    </w:lvl>
  </w:abstractNum>
  <w:abstractNum w:abstractNumId="6">
    <w:nsid w:val="05A6CB3C"/>
    <w:multiLevelType w:val="singleLevel"/>
    <w:tmpl w:val="05A6CB3C"/>
    <w:lvl w:ilvl="0">
      <w:start w:val="1"/>
      <w:numFmt w:val="decimal"/>
      <w:suff w:val="nothing"/>
      <w:lvlText w:val="%1、"/>
      <w:lvlJc w:val="left"/>
    </w:lvl>
  </w:abstractNum>
  <w:abstractNum w:abstractNumId="7">
    <w:nsid w:val="0D8ABAEE"/>
    <w:multiLevelType w:val="singleLevel"/>
    <w:tmpl w:val="0D8ABAEE"/>
    <w:lvl w:ilvl="0">
      <w:start w:val="1"/>
      <w:numFmt w:val="decimal"/>
      <w:lvlText w:val="%1."/>
      <w:lvlJc w:val="left"/>
      <w:pPr>
        <w:tabs>
          <w:tab w:val="left" w:pos="312"/>
        </w:tabs>
      </w:pPr>
    </w:lvl>
  </w:abstractNum>
  <w:abstractNum w:abstractNumId="8">
    <w:nsid w:val="108CB7C6"/>
    <w:multiLevelType w:val="singleLevel"/>
    <w:tmpl w:val="108CB7C6"/>
    <w:lvl w:ilvl="0">
      <w:start w:val="1"/>
      <w:numFmt w:val="decimal"/>
      <w:lvlText w:val="%1."/>
      <w:lvlJc w:val="left"/>
      <w:pPr>
        <w:tabs>
          <w:tab w:val="left" w:pos="312"/>
        </w:tabs>
      </w:pPr>
    </w:lvl>
  </w:abstractNum>
  <w:abstractNum w:abstractNumId="9">
    <w:nsid w:val="38D0DBE7"/>
    <w:multiLevelType w:val="singleLevel"/>
    <w:tmpl w:val="38D0DBE7"/>
    <w:lvl w:ilvl="0">
      <w:start w:val="1"/>
      <w:numFmt w:val="decimal"/>
      <w:lvlText w:val="%1."/>
      <w:lvlJc w:val="left"/>
      <w:pPr>
        <w:tabs>
          <w:tab w:val="left" w:pos="312"/>
        </w:tabs>
      </w:pPr>
    </w:lvl>
  </w:abstractNum>
  <w:abstractNum w:abstractNumId="10">
    <w:nsid w:val="4414C83F"/>
    <w:multiLevelType w:val="singleLevel"/>
    <w:tmpl w:val="4414C83F"/>
    <w:lvl w:ilvl="0">
      <w:start w:val="1"/>
      <w:numFmt w:val="decimal"/>
      <w:lvlText w:val="%1."/>
      <w:lvlJc w:val="left"/>
      <w:pPr>
        <w:tabs>
          <w:tab w:val="left" w:pos="312"/>
        </w:tabs>
      </w:pPr>
    </w:lvl>
  </w:abstractNum>
  <w:abstractNum w:abstractNumId="11">
    <w:nsid w:val="518336E4"/>
    <w:multiLevelType w:val="singleLevel"/>
    <w:tmpl w:val="518336E4"/>
    <w:lvl w:ilvl="0">
      <w:start w:val="1"/>
      <w:numFmt w:val="decimal"/>
      <w:lvlText w:val="%1."/>
      <w:lvlJc w:val="left"/>
      <w:pPr>
        <w:tabs>
          <w:tab w:val="left" w:pos="312"/>
        </w:tabs>
      </w:pPr>
    </w:lvl>
  </w:abstractNum>
  <w:abstractNum w:abstractNumId="12">
    <w:nsid w:val="5DC83D86"/>
    <w:multiLevelType w:val="singleLevel"/>
    <w:tmpl w:val="5DC83D86"/>
    <w:lvl w:ilvl="0">
      <w:start w:val="1"/>
      <w:numFmt w:val="decimal"/>
      <w:lvlText w:val="%1."/>
      <w:lvlJc w:val="left"/>
      <w:pPr>
        <w:tabs>
          <w:tab w:val="left" w:pos="312"/>
        </w:tabs>
      </w:pPr>
    </w:lvl>
  </w:abstractNum>
  <w:abstractNum w:abstractNumId="13">
    <w:nsid w:val="67B4B1E7"/>
    <w:multiLevelType w:val="singleLevel"/>
    <w:tmpl w:val="67B4B1E7"/>
    <w:lvl w:ilvl="0">
      <w:start w:val="1"/>
      <w:numFmt w:val="decimal"/>
      <w:lvlText w:val="%1."/>
      <w:lvlJc w:val="left"/>
      <w:pPr>
        <w:tabs>
          <w:tab w:val="left" w:pos="312"/>
        </w:tabs>
      </w:pPr>
    </w:lvl>
  </w:abstractNum>
  <w:abstractNum w:abstractNumId="14">
    <w:nsid w:val="6FD429A1"/>
    <w:multiLevelType w:val="singleLevel"/>
    <w:tmpl w:val="6FD429A1"/>
    <w:lvl w:ilvl="0">
      <w:start w:val="1"/>
      <w:numFmt w:val="decimal"/>
      <w:lvlText w:val="%1."/>
      <w:lvlJc w:val="left"/>
      <w:pPr>
        <w:tabs>
          <w:tab w:val="left" w:pos="312"/>
        </w:tabs>
      </w:pPr>
    </w:lvl>
  </w:abstractNum>
  <w:abstractNum w:abstractNumId="15">
    <w:nsid w:val="6FD7E65E"/>
    <w:multiLevelType w:val="singleLevel"/>
    <w:tmpl w:val="6FD7E65E"/>
    <w:lvl w:ilvl="0">
      <w:start w:val="1"/>
      <w:numFmt w:val="decimal"/>
      <w:lvlText w:val="%1."/>
      <w:lvlJc w:val="left"/>
      <w:pPr>
        <w:tabs>
          <w:tab w:val="left" w:pos="312"/>
        </w:tabs>
      </w:pPr>
    </w:lvl>
  </w:abstractNum>
  <w:abstractNum w:abstractNumId="16">
    <w:nsid w:val="71AA64FA"/>
    <w:multiLevelType w:val="singleLevel"/>
    <w:tmpl w:val="71AA64FA"/>
    <w:lvl w:ilvl="0">
      <w:start w:val="1"/>
      <w:numFmt w:val="decimal"/>
      <w:lvlText w:val="%1."/>
      <w:lvlJc w:val="left"/>
      <w:pPr>
        <w:tabs>
          <w:tab w:val="left" w:pos="312"/>
        </w:tabs>
      </w:pPr>
    </w:lvl>
  </w:abstractNum>
  <w:num w:numId="1">
    <w:abstractNumId w:val="12"/>
  </w:num>
  <w:num w:numId="2">
    <w:abstractNumId w:val="7"/>
  </w:num>
  <w:num w:numId="3">
    <w:abstractNumId w:val="6"/>
  </w:num>
  <w:num w:numId="4">
    <w:abstractNumId w:val="8"/>
  </w:num>
  <w:num w:numId="5">
    <w:abstractNumId w:val="2"/>
  </w:num>
  <w:num w:numId="6">
    <w:abstractNumId w:val="15"/>
  </w:num>
  <w:num w:numId="7">
    <w:abstractNumId w:val="4"/>
  </w:num>
  <w:num w:numId="8">
    <w:abstractNumId w:val="5"/>
  </w:num>
  <w:num w:numId="9">
    <w:abstractNumId w:val="10"/>
  </w:num>
  <w:num w:numId="10">
    <w:abstractNumId w:val="0"/>
  </w:num>
  <w:num w:numId="11">
    <w:abstractNumId w:val="11"/>
  </w:num>
  <w:num w:numId="12">
    <w:abstractNumId w:val="3"/>
  </w:num>
  <w:num w:numId="13">
    <w:abstractNumId w:val="16"/>
  </w:num>
  <w:num w:numId="14">
    <w:abstractNumId w:val="9"/>
  </w:num>
  <w:num w:numId="15">
    <w:abstractNumId w:val="1"/>
  </w:num>
  <w:num w:numId="16">
    <w:abstractNumId w:val="1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Y5OTk1MjYwYzYwZDJhNWFkNDg3ODQ4OTIzNjgzZWYifQ=="/>
  </w:docVars>
  <w:rsids>
    <w:rsidRoot w:val="00907F78"/>
    <w:rsid w:val="00006AA4"/>
    <w:rsid w:val="00042BDA"/>
    <w:rsid w:val="0005191E"/>
    <w:rsid w:val="000607F9"/>
    <w:rsid w:val="000644E7"/>
    <w:rsid w:val="000B3FFA"/>
    <w:rsid w:val="000E7A77"/>
    <w:rsid w:val="00137EA5"/>
    <w:rsid w:val="00154FF9"/>
    <w:rsid w:val="001C2508"/>
    <w:rsid w:val="001C4FE0"/>
    <w:rsid w:val="001E4B92"/>
    <w:rsid w:val="001E5BE6"/>
    <w:rsid w:val="001F6073"/>
    <w:rsid w:val="00211DAB"/>
    <w:rsid w:val="00242FCB"/>
    <w:rsid w:val="002475DD"/>
    <w:rsid w:val="002616E8"/>
    <w:rsid w:val="00274FE4"/>
    <w:rsid w:val="00277B0C"/>
    <w:rsid w:val="002B2C45"/>
    <w:rsid w:val="002E50D2"/>
    <w:rsid w:val="002E68E7"/>
    <w:rsid w:val="00311FC0"/>
    <w:rsid w:val="003172A9"/>
    <w:rsid w:val="00334089"/>
    <w:rsid w:val="003563AB"/>
    <w:rsid w:val="003767C9"/>
    <w:rsid w:val="0041021C"/>
    <w:rsid w:val="0042401F"/>
    <w:rsid w:val="00460547"/>
    <w:rsid w:val="00482F42"/>
    <w:rsid w:val="00490C24"/>
    <w:rsid w:val="00494B20"/>
    <w:rsid w:val="004A1842"/>
    <w:rsid w:val="004E5A61"/>
    <w:rsid w:val="00523E97"/>
    <w:rsid w:val="0057727B"/>
    <w:rsid w:val="0059615F"/>
    <w:rsid w:val="005C6779"/>
    <w:rsid w:val="005E3585"/>
    <w:rsid w:val="005F3F86"/>
    <w:rsid w:val="00636DB0"/>
    <w:rsid w:val="00677669"/>
    <w:rsid w:val="00687938"/>
    <w:rsid w:val="00697366"/>
    <w:rsid w:val="006A1CB0"/>
    <w:rsid w:val="006D1AC9"/>
    <w:rsid w:val="007028C9"/>
    <w:rsid w:val="007032C6"/>
    <w:rsid w:val="007269E1"/>
    <w:rsid w:val="007579E5"/>
    <w:rsid w:val="00763120"/>
    <w:rsid w:val="00792976"/>
    <w:rsid w:val="007B3C6D"/>
    <w:rsid w:val="007D2D6C"/>
    <w:rsid w:val="007D6E68"/>
    <w:rsid w:val="007F1639"/>
    <w:rsid w:val="00806C45"/>
    <w:rsid w:val="0083493B"/>
    <w:rsid w:val="008752D7"/>
    <w:rsid w:val="0087731C"/>
    <w:rsid w:val="008B22F0"/>
    <w:rsid w:val="00907F78"/>
    <w:rsid w:val="00940948"/>
    <w:rsid w:val="00974193"/>
    <w:rsid w:val="00A03B41"/>
    <w:rsid w:val="00A229B5"/>
    <w:rsid w:val="00A442EE"/>
    <w:rsid w:val="00A84A05"/>
    <w:rsid w:val="00AA187C"/>
    <w:rsid w:val="00B235FC"/>
    <w:rsid w:val="00B34933"/>
    <w:rsid w:val="00B90A63"/>
    <w:rsid w:val="00BA4EBF"/>
    <w:rsid w:val="00C535AB"/>
    <w:rsid w:val="00C74735"/>
    <w:rsid w:val="00CA14F1"/>
    <w:rsid w:val="00CB55A6"/>
    <w:rsid w:val="00D349FF"/>
    <w:rsid w:val="00D466D9"/>
    <w:rsid w:val="00D83DF2"/>
    <w:rsid w:val="00D85AC5"/>
    <w:rsid w:val="00D90FB8"/>
    <w:rsid w:val="00E102E4"/>
    <w:rsid w:val="00E33821"/>
    <w:rsid w:val="00E85E82"/>
    <w:rsid w:val="00EA1A64"/>
    <w:rsid w:val="00EB26D9"/>
    <w:rsid w:val="00EC108C"/>
    <w:rsid w:val="00F01243"/>
    <w:rsid w:val="00F273AD"/>
    <w:rsid w:val="00F32D9F"/>
    <w:rsid w:val="00F631FE"/>
    <w:rsid w:val="00F663AC"/>
    <w:rsid w:val="00FB076B"/>
    <w:rsid w:val="00FB249D"/>
    <w:rsid w:val="00FB60A1"/>
    <w:rsid w:val="00FF7463"/>
    <w:rsid w:val="00FF7C4E"/>
    <w:rsid w:val="016C3C7D"/>
    <w:rsid w:val="019028D3"/>
    <w:rsid w:val="022A5367"/>
    <w:rsid w:val="064C6416"/>
    <w:rsid w:val="06FF1037"/>
    <w:rsid w:val="0BD80660"/>
    <w:rsid w:val="0D4F331C"/>
    <w:rsid w:val="119160AA"/>
    <w:rsid w:val="12566CC3"/>
    <w:rsid w:val="14843C51"/>
    <w:rsid w:val="14885C10"/>
    <w:rsid w:val="15361C9A"/>
    <w:rsid w:val="18987292"/>
    <w:rsid w:val="1BC60EE3"/>
    <w:rsid w:val="1C4C7784"/>
    <w:rsid w:val="1EC3210A"/>
    <w:rsid w:val="22B9629C"/>
    <w:rsid w:val="23E03B9C"/>
    <w:rsid w:val="25CB2FB1"/>
    <w:rsid w:val="282C0609"/>
    <w:rsid w:val="294D002D"/>
    <w:rsid w:val="2A5744DB"/>
    <w:rsid w:val="2D4519B1"/>
    <w:rsid w:val="319D1D00"/>
    <w:rsid w:val="323F55BF"/>
    <w:rsid w:val="3C241AE2"/>
    <w:rsid w:val="3C5E2ABC"/>
    <w:rsid w:val="3C7A1488"/>
    <w:rsid w:val="3DC54585"/>
    <w:rsid w:val="3E7D3D09"/>
    <w:rsid w:val="470361DF"/>
    <w:rsid w:val="541A79B6"/>
    <w:rsid w:val="55AD53DC"/>
    <w:rsid w:val="599E0E3E"/>
    <w:rsid w:val="5C1C5E18"/>
    <w:rsid w:val="5D886091"/>
    <w:rsid w:val="5E06633D"/>
    <w:rsid w:val="5FD31368"/>
    <w:rsid w:val="61067960"/>
    <w:rsid w:val="619E2074"/>
    <w:rsid w:val="624C1CF3"/>
    <w:rsid w:val="63DD19E6"/>
    <w:rsid w:val="643152FB"/>
    <w:rsid w:val="644F0301"/>
    <w:rsid w:val="66453157"/>
    <w:rsid w:val="670F50C7"/>
    <w:rsid w:val="684C50B5"/>
    <w:rsid w:val="68537057"/>
    <w:rsid w:val="68792172"/>
    <w:rsid w:val="6B5B7C12"/>
    <w:rsid w:val="6C2620AA"/>
    <w:rsid w:val="6CA4475F"/>
    <w:rsid w:val="6CE130D0"/>
    <w:rsid w:val="6CF51D06"/>
    <w:rsid w:val="6F9D32F6"/>
    <w:rsid w:val="70D01C20"/>
    <w:rsid w:val="72783228"/>
    <w:rsid w:val="77DD56F3"/>
    <w:rsid w:val="789242A2"/>
    <w:rsid w:val="79A42D37"/>
    <w:rsid w:val="7A6A410E"/>
    <w:rsid w:val="7B8408D3"/>
    <w:rsid w:val="7E3C60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FFA"/>
    <w:pPr>
      <w:widowControl w:val="0"/>
      <w:jc w:val="both"/>
    </w:pPr>
    <w:rPr>
      <w:kern w:val="2"/>
      <w:sz w:val="21"/>
      <w:szCs w:val="21"/>
    </w:rPr>
  </w:style>
  <w:style w:type="paragraph" w:styleId="1">
    <w:name w:val="heading 1"/>
    <w:basedOn w:val="a"/>
    <w:next w:val="a"/>
    <w:uiPriority w:val="9"/>
    <w:qFormat/>
    <w:rsid w:val="000B3FFA"/>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B3FFA"/>
    <w:rPr>
      <w:sz w:val="18"/>
      <w:szCs w:val="18"/>
    </w:rPr>
  </w:style>
  <w:style w:type="paragraph" w:styleId="a4">
    <w:name w:val="footer"/>
    <w:basedOn w:val="a"/>
    <w:link w:val="Char0"/>
    <w:uiPriority w:val="99"/>
    <w:unhideWhenUsed/>
    <w:qFormat/>
    <w:rsid w:val="000B3FF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B3FFA"/>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0B3F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0B3FFA"/>
    <w:pPr>
      <w:ind w:firstLineChars="200" w:firstLine="420"/>
    </w:pPr>
    <w:rPr>
      <w:rFonts w:ascii="Calibri" w:hAnsi="Calibri" w:cs="宋体"/>
      <w:szCs w:val="24"/>
    </w:rPr>
  </w:style>
  <w:style w:type="character" w:customStyle="1" w:styleId="Char1">
    <w:name w:val="页眉 Char"/>
    <w:basedOn w:val="a0"/>
    <w:link w:val="a5"/>
    <w:uiPriority w:val="99"/>
    <w:qFormat/>
    <w:rsid w:val="000B3FFA"/>
    <w:rPr>
      <w:rFonts w:ascii="Times New Roman" w:eastAsia="宋体" w:hAnsi="Times New Roman" w:cs="Times New Roman"/>
      <w:sz w:val="18"/>
      <w:szCs w:val="18"/>
    </w:rPr>
  </w:style>
  <w:style w:type="character" w:customStyle="1" w:styleId="Char0">
    <w:name w:val="页脚 Char"/>
    <w:basedOn w:val="a0"/>
    <w:link w:val="a4"/>
    <w:uiPriority w:val="99"/>
    <w:qFormat/>
    <w:rsid w:val="000B3FFA"/>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0B3FF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2</cp:revision>
  <cp:lastPrinted>2022-10-24T02:04:00Z</cp:lastPrinted>
  <dcterms:created xsi:type="dcterms:W3CDTF">2022-11-11T02:43:00Z</dcterms:created>
  <dcterms:modified xsi:type="dcterms:W3CDTF">2022-11-11T02:43:00Z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1DC6DD5E3C44402E8B11CDEE6628E20D</vt:lpwstr>
  </property>
</Properties>
</file>